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A77" w:rsidRPr="00F96AC1" w:rsidRDefault="00F96AC1" w:rsidP="00F96AC1">
      <w:pPr>
        <w:spacing w:after="0" w:line="240" w:lineRule="auto"/>
        <w:contextualSpacing/>
        <w:jc w:val="center"/>
        <w:rPr>
          <w:b/>
          <w:sz w:val="24"/>
          <w:szCs w:val="24"/>
        </w:rPr>
      </w:pPr>
      <w:r w:rsidRPr="00F96AC1">
        <w:rPr>
          <w:b/>
          <w:sz w:val="24"/>
          <w:szCs w:val="24"/>
        </w:rPr>
        <w:t>Littledean Church of England Primary School and Pre-School</w:t>
      </w:r>
    </w:p>
    <w:p w:rsidR="00F96AC1" w:rsidRPr="00F96AC1" w:rsidRDefault="00F96AC1" w:rsidP="00F96AC1">
      <w:pPr>
        <w:spacing w:after="0" w:line="240" w:lineRule="auto"/>
        <w:contextualSpacing/>
        <w:jc w:val="center"/>
        <w:rPr>
          <w:b/>
          <w:sz w:val="24"/>
          <w:szCs w:val="24"/>
        </w:rPr>
      </w:pPr>
    </w:p>
    <w:p w:rsidR="00F96AC1" w:rsidRDefault="00F96AC1" w:rsidP="00F96AC1">
      <w:pPr>
        <w:spacing w:after="0" w:line="240" w:lineRule="auto"/>
        <w:contextualSpacing/>
        <w:jc w:val="center"/>
        <w:rPr>
          <w:sz w:val="24"/>
          <w:szCs w:val="24"/>
        </w:rPr>
      </w:pPr>
      <w:r w:rsidRPr="00F96AC1">
        <w:rPr>
          <w:b/>
          <w:sz w:val="24"/>
          <w:szCs w:val="24"/>
        </w:rPr>
        <w:t>Personal, Social, Health and Citizenship Education Policy</w:t>
      </w:r>
    </w:p>
    <w:p w:rsidR="00F96AC1" w:rsidRDefault="00F96AC1" w:rsidP="00F96AC1">
      <w:pPr>
        <w:spacing w:after="0" w:line="240" w:lineRule="auto"/>
        <w:contextualSpacing/>
        <w:jc w:val="center"/>
        <w:rPr>
          <w:sz w:val="24"/>
          <w:szCs w:val="24"/>
        </w:rPr>
      </w:pPr>
    </w:p>
    <w:p w:rsidR="00F96AC1" w:rsidRDefault="00F96AC1" w:rsidP="00F96AC1">
      <w:pPr>
        <w:spacing w:after="0" w:line="240" w:lineRule="auto"/>
        <w:contextualSpacing/>
        <w:rPr>
          <w:sz w:val="24"/>
          <w:szCs w:val="24"/>
        </w:rPr>
      </w:pPr>
      <w:r w:rsidRPr="00F96AC1">
        <w:rPr>
          <w:sz w:val="24"/>
          <w:szCs w:val="24"/>
        </w:rPr>
        <w:t xml:space="preserve">At </w:t>
      </w:r>
      <w:r>
        <w:rPr>
          <w:bCs/>
          <w:sz w:val="24"/>
          <w:szCs w:val="24"/>
        </w:rPr>
        <w:t>Littledean C of E Primary School</w:t>
      </w:r>
      <w:r w:rsidRPr="00F96AC1">
        <w:rPr>
          <w:sz w:val="24"/>
          <w:szCs w:val="24"/>
        </w:rPr>
        <w:t xml:space="preserve"> we are committed to providing a broad and balanced curriculum that promotes pupils’ spiritual, moral, cultural, mental, and physical development, and prepares them for the opportunities, responsibilities, and experiences of later life. </w:t>
      </w:r>
    </w:p>
    <w:p w:rsidR="00F96AC1" w:rsidRPr="00F96AC1" w:rsidRDefault="00F96AC1" w:rsidP="00F96AC1">
      <w:pPr>
        <w:spacing w:after="0" w:line="240" w:lineRule="auto"/>
        <w:contextualSpacing/>
        <w:rPr>
          <w:sz w:val="24"/>
          <w:szCs w:val="24"/>
        </w:rPr>
      </w:pPr>
    </w:p>
    <w:p w:rsidR="00F96AC1" w:rsidRPr="00F96AC1" w:rsidRDefault="00F96AC1" w:rsidP="00F96AC1">
      <w:pPr>
        <w:spacing w:after="0" w:line="240" w:lineRule="auto"/>
        <w:contextualSpacing/>
        <w:rPr>
          <w:sz w:val="24"/>
          <w:szCs w:val="24"/>
        </w:rPr>
      </w:pPr>
      <w:r w:rsidRPr="00F96AC1">
        <w:rPr>
          <w:sz w:val="24"/>
          <w:szCs w:val="24"/>
        </w:rPr>
        <w:t>We believe that a strong PSH</w:t>
      </w:r>
      <w:r>
        <w:rPr>
          <w:sz w:val="24"/>
          <w:szCs w:val="24"/>
        </w:rPr>
        <w:t>C</w:t>
      </w:r>
      <w:r w:rsidRPr="00F96AC1">
        <w:rPr>
          <w:sz w:val="24"/>
          <w:szCs w:val="24"/>
        </w:rPr>
        <w:t xml:space="preserve">E education is important to help our pupils develop into well-rounded members of society, who can make a positive contribution to their community. </w:t>
      </w:r>
    </w:p>
    <w:p w:rsidR="00F96AC1" w:rsidRDefault="00F96AC1" w:rsidP="00F96AC1">
      <w:pPr>
        <w:spacing w:after="0" w:line="240" w:lineRule="auto"/>
        <w:contextualSpacing/>
        <w:rPr>
          <w:sz w:val="24"/>
          <w:szCs w:val="24"/>
        </w:rPr>
      </w:pPr>
    </w:p>
    <w:p w:rsidR="00F96AC1" w:rsidRDefault="00F96AC1" w:rsidP="00F96AC1">
      <w:pPr>
        <w:spacing w:after="0" w:line="240" w:lineRule="auto"/>
        <w:contextualSpacing/>
        <w:rPr>
          <w:sz w:val="24"/>
          <w:szCs w:val="24"/>
        </w:rPr>
      </w:pPr>
      <w:r w:rsidRPr="00F96AC1">
        <w:rPr>
          <w:sz w:val="24"/>
          <w:szCs w:val="24"/>
        </w:rPr>
        <w:t>The vision for pupils, staff and other members of the school community is to always look to achieve our personal best in every aspect of school life.</w:t>
      </w:r>
    </w:p>
    <w:p w:rsidR="00F96AC1" w:rsidRDefault="00F96AC1" w:rsidP="00F96AC1">
      <w:pPr>
        <w:spacing w:after="0" w:line="240" w:lineRule="auto"/>
        <w:contextualSpacing/>
        <w:rPr>
          <w:sz w:val="24"/>
          <w:szCs w:val="24"/>
        </w:rPr>
      </w:pPr>
    </w:p>
    <w:p w:rsidR="00F96AC1" w:rsidRPr="00F96AC1" w:rsidRDefault="00F96AC1" w:rsidP="00F96AC1">
      <w:pPr>
        <w:spacing w:after="0" w:line="240" w:lineRule="auto"/>
        <w:contextualSpacing/>
        <w:rPr>
          <w:b/>
          <w:sz w:val="24"/>
          <w:szCs w:val="24"/>
        </w:rPr>
      </w:pPr>
      <w:r w:rsidRPr="00F96AC1">
        <w:rPr>
          <w:b/>
          <w:sz w:val="24"/>
          <w:szCs w:val="24"/>
        </w:rPr>
        <w:t>Legal Framework</w:t>
      </w:r>
    </w:p>
    <w:p w:rsidR="00F96AC1" w:rsidRPr="00F96AC1" w:rsidRDefault="00F96AC1" w:rsidP="00F96AC1">
      <w:pPr>
        <w:spacing w:after="0" w:line="240" w:lineRule="auto"/>
        <w:contextualSpacing/>
        <w:rPr>
          <w:sz w:val="24"/>
          <w:szCs w:val="24"/>
        </w:rPr>
      </w:pPr>
      <w:r w:rsidRPr="00F96AC1">
        <w:rPr>
          <w:sz w:val="24"/>
          <w:szCs w:val="24"/>
        </w:rPr>
        <w:t xml:space="preserve">This policy has due regard to all relevant legislation and statutory guidance including, but not limited to, the following: </w:t>
      </w:r>
    </w:p>
    <w:p w:rsidR="00F96AC1" w:rsidRPr="00F96AC1" w:rsidRDefault="00F96AC1" w:rsidP="00F96AC1">
      <w:pPr>
        <w:numPr>
          <w:ilvl w:val="0"/>
          <w:numId w:val="1"/>
        </w:numPr>
        <w:spacing w:after="0" w:line="240" w:lineRule="auto"/>
        <w:contextualSpacing/>
        <w:rPr>
          <w:sz w:val="24"/>
          <w:szCs w:val="24"/>
        </w:rPr>
      </w:pPr>
      <w:r w:rsidRPr="00F96AC1">
        <w:rPr>
          <w:sz w:val="24"/>
          <w:szCs w:val="24"/>
        </w:rPr>
        <w:t>Education Act 1996</w:t>
      </w:r>
    </w:p>
    <w:p w:rsidR="00F96AC1" w:rsidRPr="00F96AC1" w:rsidRDefault="00F96AC1" w:rsidP="00F96AC1">
      <w:pPr>
        <w:numPr>
          <w:ilvl w:val="0"/>
          <w:numId w:val="1"/>
        </w:numPr>
        <w:spacing w:after="0" w:line="240" w:lineRule="auto"/>
        <w:contextualSpacing/>
        <w:rPr>
          <w:sz w:val="24"/>
          <w:szCs w:val="24"/>
        </w:rPr>
      </w:pPr>
      <w:r w:rsidRPr="00F96AC1">
        <w:rPr>
          <w:sz w:val="24"/>
          <w:szCs w:val="24"/>
        </w:rPr>
        <w:t>Education Act 2002</w:t>
      </w:r>
    </w:p>
    <w:p w:rsidR="00F96AC1" w:rsidRPr="00F96AC1" w:rsidRDefault="00F96AC1" w:rsidP="00F96AC1">
      <w:pPr>
        <w:numPr>
          <w:ilvl w:val="0"/>
          <w:numId w:val="1"/>
        </w:numPr>
        <w:spacing w:after="0" w:line="240" w:lineRule="auto"/>
        <w:contextualSpacing/>
        <w:rPr>
          <w:sz w:val="24"/>
          <w:szCs w:val="24"/>
        </w:rPr>
      </w:pPr>
      <w:r w:rsidRPr="00F96AC1">
        <w:rPr>
          <w:sz w:val="24"/>
          <w:szCs w:val="24"/>
        </w:rPr>
        <w:t>Children and Social Work Act 2017</w:t>
      </w:r>
    </w:p>
    <w:p w:rsidR="00F96AC1" w:rsidRPr="00F96AC1" w:rsidRDefault="00F96AC1" w:rsidP="00F96AC1">
      <w:pPr>
        <w:numPr>
          <w:ilvl w:val="0"/>
          <w:numId w:val="1"/>
        </w:numPr>
        <w:spacing w:after="0" w:line="240" w:lineRule="auto"/>
        <w:contextualSpacing/>
        <w:rPr>
          <w:sz w:val="24"/>
          <w:szCs w:val="24"/>
        </w:rPr>
      </w:pPr>
      <w:proofErr w:type="spellStart"/>
      <w:r w:rsidRPr="00F96AC1">
        <w:rPr>
          <w:sz w:val="24"/>
          <w:szCs w:val="24"/>
        </w:rPr>
        <w:t>DfE</w:t>
      </w:r>
      <w:proofErr w:type="spellEnd"/>
      <w:r w:rsidRPr="00F96AC1">
        <w:rPr>
          <w:sz w:val="24"/>
          <w:szCs w:val="24"/>
        </w:rPr>
        <w:t xml:space="preserve"> (2014) ‘National curriculum in England: framework for key stages 1 to 4’</w:t>
      </w:r>
    </w:p>
    <w:p w:rsidR="00F96AC1" w:rsidRPr="00F96AC1" w:rsidRDefault="00F96AC1" w:rsidP="00F96AC1">
      <w:pPr>
        <w:numPr>
          <w:ilvl w:val="0"/>
          <w:numId w:val="1"/>
        </w:numPr>
        <w:spacing w:after="0" w:line="240" w:lineRule="auto"/>
        <w:contextualSpacing/>
        <w:rPr>
          <w:sz w:val="24"/>
          <w:szCs w:val="24"/>
        </w:rPr>
      </w:pPr>
      <w:proofErr w:type="spellStart"/>
      <w:r w:rsidRPr="00F96AC1">
        <w:rPr>
          <w:sz w:val="24"/>
          <w:szCs w:val="24"/>
        </w:rPr>
        <w:t>DfE</w:t>
      </w:r>
      <w:proofErr w:type="spellEnd"/>
      <w:r w:rsidRPr="00F96AC1">
        <w:rPr>
          <w:sz w:val="24"/>
          <w:szCs w:val="24"/>
        </w:rPr>
        <w:t xml:space="preserve"> (2022) ‘Personal, social, health and economic (</w:t>
      </w:r>
      <w:r w:rsidR="00742983">
        <w:rPr>
          <w:sz w:val="24"/>
          <w:szCs w:val="24"/>
        </w:rPr>
        <w:t>PSHCE</w:t>
      </w:r>
      <w:r w:rsidRPr="00F96AC1">
        <w:rPr>
          <w:sz w:val="24"/>
          <w:szCs w:val="24"/>
        </w:rPr>
        <w:t>) education’</w:t>
      </w:r>
    </w:p>
    <w:p w:rsidR="00F96AC1" w:rsidRPr="00F96AC1" w:rsidRDefault="00F96AC1" w:rsidP="00F96AC1">
      <w:pPr>
        <w:numPr>
          <w:ilvl w:val="0"/>
          <w:numId w:val="1"/>
        </w:numPr>
        <w:spacing w:after="0" w:line="240" w:lineRule="auto"/>
        <w:contextualSpacing/>
        <w:rPr>
          <w:sz w:val="24"/>
          <w:szCs w:val="24"/>
        </w:rPr>
      </w:pPr>
      <w:proofErr w:type="spellStart"/>
      <w:r w:rsidRPr="00F96AC1">
        <w:rPr>
          <w:sz w:val="24"/>
          <w:szCs w:val="24"/>
        </w:rPr>
        <w:t>DfE</w:t>
      </w:r>
      <w:proofErr w:type="spellEnd"/>
      <w:r w:rsidRPr="00F96AC1">
        <w:rPr>
          <w:sz w:val="24"/>
          <w:szCs w:val="24"/>
        </w:rPr>
        <w:t xml:space="preserve"> (2021) </w:t>
      </w:r>
      <w:proofErr w:type="spellStart"/>
      <w:r w:rsidRPr="00F96AC1">
        <w:rPr>
          <w:sz w:val="24"/>
          <w:szCs w:val="24"/>
        </w:rPr>
        <w:t>DfE</w:t>
      </w:r>
      <w:proofErr w:type="spellEnd"/>
      <w:r w:rsidRPr="00F96AC1">
        <w:rPr>
          <w:sz w:val="24"/>
          <w:szCs w:val="24"/>
        </w:rPr>
        <w:t xml:space="preserve"> (2019) ‘Relationships Education, Relationships and Sex Education (RSE) and Health Education’</w:t>
      </w:r>
    </w:p>
    <w:p w:rsidR="00F96AC1" w:rsidRDefault="00F96AC1" w:rsidP="00F96AC1">
      <w:pPr>
        <w:pStyle w:val="ListParagraph"/>
        <w:numPr>
          <w:ilvl w:val="0"/>
          <w:numId w:val="1"/>
        </w:numPr>
        <w:spacing w:after="0" w:line="240" w:lineRule="auto"/>
        <w:rPr>
          <w:sz w:val="24"/>
          <w:szCs w:val="24"/>
        </w:rPr>
      </w:pPr>
      <w:proofErr w:type="spellStart"/>
      <w:r w:rsidRPr="00F96AC1">
        <w:rPr>
          <w:sz w:val="24"/>
          <w:szCs w:val="24"/>
        </w:rPr>
        <w:t>DfE</w:t>
      </w:r>
      <w:proofErr w:type="spellEnd"/>
      <w:r w:rsidRPr="00F96AC1">
        <w:rPr>
          <w:sz w:val="24"/>
          <w:szCs w:val="24"/>
        </w:rPr>
        <w:t xml:space="preserve"> (2023) ‘Keeping children safe in education 2023’ (KCSIE)</w:t>
      </w:r>
    </w:p>
    <w:p w:rsidR="00F96AC1" w:rsidRPr="00F96AC1" w:rsidRDefault="00F96AC1" w:rsidP="00F96AC1">
      <w:pPr>
        <w:pStyle w:val="ListParagraph"/>
        <w:numPr>
          <w:ilvl w:val="0"/>
          <w:numId w:val="1"/>
        </w:numPr>
        <w:rPr>
          <w:sz w:val="24"/>
          <w:szCs w:val="24"/>
        </w:rPr>
      </w:pPr>
      <w:proofErr w:type="spellStart"/>
      <w:r w:rsidRPr="00F96AC1">
        <w:rPr>
          <w:sz w:val="24"/>
          <w:szCs w:val="24"/>
        </w:rPr>
        <w:t>DfE</w:t>
      </w:r>
      <w:proofErr w:type="spellEnd"/>
      <w:r w:rsidRPr="00F96AC1">
        <w:rPr>
          <w:sz w:val="24"/>
          <w:szCs w:val="24"/>
        </w:rPr>
        <w:t xml:space="preserve"> (2023) ‘Statutory framework for the early years foundation stage’ </w:t>
      </w:r>
    </w:p>
    <w:p w:rsidR="00F96AC1" w:rsidRPr="00F96AC1" w:rsidRDefault="00F96AC1" w:rsidP="00F96AC1">
      <w:pPr>
        <w:spacing w:after="0" w:line="240" w:lineRule="auto"/>
        <w:rPr>
          <w:b/>
          <w:sz w:val="24"/>
          <w:szCs w:val="24"/>
        </w:rPr>
      </w:pPr>
      <w:r w:rsidRPr="00F96AC1">
        <w:rPr>
          <w:b/>
          <w:sz w:val="24"/>
          <w:szCs w:val="24"/>
        </w:rPr>
        <w:t>Roles and Responsibilities</w:t>
      </w:r>
    </w:p>
    <w:p w:rsidR="00F96AC1" w:rsidRPr="00F96AC1" w:rsidRDefault="00F96AC1" w:rsidP="00F96AC1">
      <w:pPr>
        <w:spacing w:after="0" w:line="240" w:lineRule="auto"/>
        <w:rPr>
          <w:sz w:val="24"/>
          <w:szCs w:val="24"/>
        </w:rPr>
      </w:pPr>
      <w:r w:rsidRPr="00F96AC1">
        <w:rPr>
          <w:sz w:val="24"/>
          <w:szCs w:val="24"/>
        </w:rPr>
        <w:t>The governing board is responsible for:</w:t>
      </w:r>
    </w:p>
    <w:p w:rsidR="00F96AC1" w:rsidRPr="00F96AC1" w:rsidRDefault="00F96AC1" w:rsidP="00F96AC1">
      <w:pPr>
        <w:numPr>
          <w:ilvl w:val="0"/>
          <w:numId w:val="2"/>
        </w:numPr>
        <w:spacing w:after="0" w:line="240" w:lineRule="auto"/>
        <w:rPr>
          <w:sz w:val="24"/>
          <w:szCs w:val="24"/>
        </w:rPr>
      </w:pPr>
      <w:r w:rsidRPr="00F96AC1">
        <w:rPr>
          <w:sz w:val="24"/>
          <w:szCs w:val="24"/>
        </w:rPr>
        <w:t xml:space="preserve">Ensuring the school’s </w:t>
      </w:r>
      <w:r w:rsidR="00742983">
        <w:rPr>
          <w:sz w:val="24"/>
          <w:szCs w:val="24"/>
        </w:rPr>
        <w:t>PSHCE</w:t>
      </w:r>
      <w:r w:rsidRPr="00F96AC1">
        <w:rPr>
          <w:sz w:val="24"/>
          <w:szCs w:val="24"/>
        </w:rPr>
        <w:t xml:space="preserve"> Policy </w:t>
      </w:r>
      <w:proofErr w:type="gramStart"/>
      <w:r w:rsidRPr="00F96AC1">
        <w:rPr>
          <w:sz w:val="24"/>
          <w:szCs w:val="24"/>
        </w:rPr>
        <w:t>is implemented</w:t>
      </w:r>
      <w:proofErr w:type="gramEnd"/>
      <w:r w:rsidRPr="00F96AC1">
        <w:rPr>
          <w:sz w:val="24"/>
          <w:szCs w:val="24"/>
        </w:rPr>
        <w:t xml:space="preserve"> effectively.</w:t>
      </w:r>
    </w:p>
    <w:p w:rsidR="00F96AC1" w:rsidRPr="00F96AC1" w:rsidRDefault="00F96AC1" w:rsidP="00F96AC1">
      <w:pPr>
        <w:numPr>
          <w:ilvl w:val="0"/>
          <w:numId w:val="2"/>
        </w:numPr>
        <w:spacing w:after="0" w:line="240" w:lineRule="auto"/>
        <w:rPr>
          <w:sz w:val="24"/>
          <w:szCs w:val="24"/>
        </w:rPr>
      </w:pPr>
      <w:r w:rsidRPr="00F96AC1">
        <w:rPr>
          <w:sz w:val="24"/>
          <w:szCs w:val="24"/>
        </w:rPr>
        <w:t xml:space="preserve">Ensuring that the </w:t>
      </w:r>
      <w:r w:rsidR="00742983">
        <w:rPr>
          <w:sz w:val="24"/>
          <w:szCs w:val="24"/>
        </w:rPr>
        <w:t>PSHCE</w:t>
      </w:r>
      <w:r w:rsidRPr="00F96AC1">
        <w:rPr>
          <w:sz w:val="24"/>
          <w:szCs w:val="24"/>
        </w:rPr>
        <w:t xml:space="preserve"> Policy, as written, does not discriminate on any grounds or protected characteristics.</w:t>
      </w:r>
    </w:p>
    <w:p w:rsidR="00F96AC1" w:rsidRDefault="00F96AC1" w:rsidP="00F96AC1">
      <w:pPr>
        <w:spacing w:after="0" w:line="240" w:lineRule="auto"/>
        <w:rPr>
          <w:sz w:val="24"/>
          <w:szCs w:val="24"/>
        </w:rPr>
      </w:pPr>
    </w:p>
    <w:p w:rsidR="00F96AC1" w:rsidRPr="00F96AC1" w:rsidRDefault="00F96AC1" w:rsidP="00F96AC1">
      <w:pPr>
        <w:spacing w:after="0" w:line="240" w:lineRule="auto"/>
        <w:rPr>
          <w:sz w:val="24"/>
          <w:szCs w:val="24"/>
        </w:rPr>
      </w:pPr>
      <w:r w:rsidRPr="00F96AC1">
        <w:rPr>
          <w:sz w:val="24"/>
          <w:szCs w:val="24"/>
        </w:rPr>
        <w:t xml:space="preserve">The </w:t>
      </w:r>
      <w:r w:rsidR="00742983">
        <w:rPr>
          <w:sz w:val="24"/>
          <w:szCs w:val="24"/>
        </w:rPr>
        <w:t>Head Teacher</w:t>
      </w:r>
      <w:r w:rsidRPr="00F96AC1">
        <w:rPr>
          <w:sz w:val="24"/>
          <w:szCs w:val="24"/>
        </w:rPr>
        <w:t xml:space="preserve"> is responsible </w:t>
      </w:r>
      <w:proofErr w:type="gramStart"/>
      <w:r w:rsidRPr="00F96AC1">
        <w:rPr>
          <w:sz w:val="24"/>
          <w:szCs w:val="24"/>
        </w:rPr>
        <w:t>for</w:t>
      </w:r>
      <w:proofErr w:type="gramEnd"/>
      <w:r w:rsidRPr="00F96AC1">
        <w:rPr>
          <w:sz w:val="24"/>
          <w:szCs w:val="24"/>
        </w:rPr>
        <w:t>:</w:t>
      </w:r>
    </w:p>
    <w:p w:rsidR="00F96AC1" w:rsidRPr="00F96AC1" w:rsidRDefault="00F96AC1" w:rsidP="00F96AC1">
      <w:pPr>
        <w:numPr>
          <w:ilvl w:val="0"/>
          <w:numId w:val="3"/>
        </w:numPr>
        <w:spacing w:after="0" w:line="240" w:lineRule="auto"/>
        <w:rPr>
          <w:sz w:val="24"/>
          <w:szCs w:val="24"/>
        </w:rPr>
      </w:pPr>
      <w:r w:rsidRPr="00F96AC1">
        <w:rPr>
          <w:sz w:val="24"/>
          <w:szCs w:val="24"/>
        </w:rPr>
        <w:t xml:space="preserve"> Knowing, understanding, and acting within the statutory frameworks which set out their professional duties and responsibilities.</w:t>
      </w:r>
    </w:p>
    <w:p w:rsidR="00F96AC1" w:rsidRPr="00F96AC1" w:rsidRDefault="00F96AC1" w:rsidP="00F96AC1">
      <w:pPr>
        <w:numPr>
          <w:ilvl w:val="0"/>
          <w:numId w:val="3"/>
        </w:numPr>
        <w:spacing w:after="0" w:line="240" w:lineRule="auto"/>
        <w:rPr>
          <w:sz w:val="24"/>
          <w:szCs w:val="24"/>
        </w:rPr>
      </w:pPr>
      <w:r w:rsidRPr="00F96AC1">
        <w:rPr>
          <w:sz w:val="24"/>
          <w:szCs w:val="24"/>
        </w:rPr>
        <w:t>Showing tolerance of and respect for the rights of others, recognising differences and respecting cultural diversity within contemporary Britain.</w:t>
      </w:r>
    </w:p>
    <w:p w:rsidR="00F96AC1" w:rsidRPr="00F96AC1" w:rsidRDefault="00F96AC1" w:rsidP="00F96AC1">
      <w:pPr>
        <w:numPr>
          <w:ilvl w:val="0"/>
          <w:numId w:val="3"/>
        </w:numPr>
        <w:spacing w:after="0" w:line="240" w:lineRule="auto"/>
        <w:rPr>
          <w:sz w:val="24"/>
          <w:szCs w:val="24"/>
        </w:rPr>
      </w:pPr>
      <w:r w:rsidRPr="00F96AC1">
        <w:rPr>
          <w:sz w:val="24"/>
          <w:szCs w:val="24"/>
        </w:rPr>
        <w:t>Upholding fundamental British values including democracy, the rule of law, individual liberty and mutual respect, and tolerance of those with different faiths and beliefs.</w:t>
      </w:r>
    </w:p>
    <w:p w:rsidR="00F96AC1" w:rsidRPr="00F96AC1" w:rsidRDefault="00F96AC1" w:rsidP="00F96AC1">
      <w:pPr>
        <w:numPr>
          <w:ilvl w:val="0"/>
          <w:numId w:val="3"/>
        </w:numPr>
        <w:spacing w:after="0" w:line="240" w:lineRule="auto"/>
        <w:rPr>
          <w:sz w:val="24"/>
          <w:szCs w:val="24"/>
        </w:rPr>
      </w:pPr>
      <w:r w:rsidRPr="00F96AC1">
        <w:rPr>
          <w:sz w:val="24"/>
          <w:szCs w:val="24"/>
        </w:rPr>
        <w:t xml:space="preserve"> Ensuring a broad, structured and coherent curriculum entitlement which sets out the knowledge, skills and values that will be taught.</w:t>
      </w:r>
    </w:p>
    <w:p w:rsidR="00F96AC1" w:rsidRPr="00F96AC1" w:rsidRDefault="00F96AC1" w:rsidP="00F96AC1">
      <w:pPr>
        <w:numPr>
          <w:ilvl w:val="0"/>
          <w:numId w:val="3"/>
        </w:numPr>
        <w:spacing w:after="0" w:line="240" w:lineRule="auto"/>
        <w:rPr>
          <w:sz w:val="24"/>
          <w:szCs w:val="24"/>
        </w:rPr>
      </w:pPr>
      <w:r w:rsidRPr="00F96AC1">
        <w:rPr>
          <w:sz w:val="24"/>
          <w:szCs w:val="24"/>
        </w:rPr>
        <w:t xml:space="preserve">Ensuring that </w:t>
      </w:r>
      <w:r w:rsidR="00742983">
        <w:rPr>
          <w:sz w:val="24"/>
          <w:szCs w:val="24"/>
        </w:rPr>
        <w:t>PSHCE</w:t>
      </w:r>
      <w:r w:rsidRPr="00F96AC1">
        <w:rPr>
          <w:sz w:val="24"/>
          <w:szCs w:val="24"/>
        </w:rPr>
        <w:t xml:space="preserve"> teaching </w:t>
      </w:r>
      <w:proofErr w:type="gramStart"/>
      <w:r w:rsidRPr="00F96AC1">
        <w:rPr>
          <w:sz w:val="24"/>
          <w:szCs w:val="24"/>
        </w:rPr>
        <w:t>is underpinned</w:t>
      </w:r>
      <w:proofErr w:type="gramEnd"/>
      <w:r w:rsidRPr="00F96AC1">
        <w:rPr>
          <w:sz w:val="24"/>
          <w:szCs w:val="24"/>
        </w:rPr>
        <w:t xml:space="preserve"> by high levels of subject expertise and approaches which respect the distinct nature of the subject.</w:t>
      </w:r>
      <w:r w:rsidRPr="00F96AC1">
        <w:rPr>
          <w:b/>
          <w:bCs/>
          <w:sz w:val="24"/>
          <w:szCs w:val="24"/>
        </w:rPr>
        <w:t xml:space="preserve"> </w:t>
      </w:r>
    </w:p>
    <w:p w:rsidR="00F96AC1" w:rsidRPr="00F96AC1" w:rsidRDefault="00F96AC1" w:rsidP="00F96AC1">
      <w:pPr>
        <w:numPr>
          <w:ilvl w:val="0"/>
          <w:numId w:val="3"/>
        </w:numPr>
        <w:spacing w:after="0" w:line="240" w:lineRule="auto"/>
        <w:rPr>
          <w:sz w:val="24"/>
          <w:szCs w:val="24"/>
        </w:rPr>
      </w:pPr>
      <w:r w:rsidRPr="00F96AC1">
        <w:rPr>
          <w:sz w:val="24"/>
          <w:szCs w:val="24"/>
        </w:rPr>
        <w:t xml:space="preserve">Facilitating the day-to-day implementation and management of the </w:t>
      </w:r>
      <w:r w:rsidR="00742983">
        <w:rPr>
          <w:sz w:val="24"/>
          <w:szCs w:val="24"/>
        </w:rPr>
        <w:t>PSHCE</w:t>
      </w:r>
      <w:r w:rsidRPr="00F96AC1">
        <w:rPr>
          <w:sz w:val="24"/>
          <w:szCs w:val="24"/>
        </w:rPr>
        <w:t xml:space="preserve"> Policy.</w:t>
      </w:r>
    </w:p>
    <w:p w:rsidR="00F96AC1" w:rsidRPr="00F96AC1" w:rsidRDefault="00F96AC1" w:rsidP="00F96AC1">
      <w:pPr>
        <w:numPr>
          <w:ilvl w:val="0"/>
          <w:numId w:val="3"/>
        </w:numPr>
        <w:spacing w:after="0" w:line="240" w:lineRule="auto"/>
        <w:rPr>
          <w:sz w:val="24"/>
          <w:szCs w:val="24"/>
        </w:rPr>
      </w:pPr>
      <w:r w:rsidRPr="00F96AC1">
        <w:rPr>
          <w:sz w:val="24"/>
          <w:szCs w:val="24"/>
        </w:rPr>
        <w:lastRenderedPageBreak/>
        <w:t>R</w:t>
      </w:r>
      <w:r>
        <w:rPr>
          <w:sz w:val="24"/>
          <w:szCs w:val="24"/>
        </w:rPr>
        <w:t xml:space="preserve">eviewing the </w:t>
      </w:r>
      <w:r w:rsidR="00742983">
        <w:rPr>
          <w:sz w:val="24"/>
          <w:szCs w:val="24"/>
        </w:rPr>
        <w:t>PSHCE</w:t>
      </w:r>
      <w:r>
        <w:rPr>
          <w:sz w:val="24"/>
          <w:szCs w:val="24"/>
        </w:rPr>
        <w:t xml:space="preserve"> Policy in line with the policy review schedule</w:t>
      </w:r>
      <w:r w:rsidRPr="00F96AC1">
        <w:rPr>
          <w:sz w:val="24"/>
          <w:szCs w:val="24"/>
        </w:rPr>
        <w:t>.</w:t>
      </w:r>
    </w:p>
    <w:p w:rsidR="00F96AC1" w:rsidRPr="00F96AC1" w:rsidRDefault="00F96AC1" w:rsidP="00F96AC1">
      <w:pPr>
        <w:numPr>
          <w:ilvl w:val="0"/>
          <w:numId w:val="3"/>
        </w:numPr>
        <w:spacing w:after="0" w:line="240" w:lineRule="auto"/>
        <w:rPr>
          <w:sz w:val="24"/>
          <w:szCs w:val="24"/>
        </w:rPr>
      </w:pPr>
      <w:r w:rsidRPr="00F96AC1">
        <w:rPr>
          <w:sz w:val="24"/>
          <w:szCs w:val="24"/>
        </w:rPr>
        <w:t xml:space="preserve">Handling complaints regarding this policy, as outlined in the school’s Complaints Procedures Policy. </w:t>
      </w:r>
    </w:p>
    <w:p w:rsidR="00F96AC1" w:rsidRDefault="00F96AC1" w:rsidP="00F96AC1">
      <w:pPr>
        <w:spacing w:after="0" w:line="240" w:lineRule="auto"/>
        <w:rPr>
          <w:sz w:val="24"/>
          <w:szCs w:val="24"/>
        </w:rPr>
      </w:pPr>
    </w:p>
    <w:p w:rsidR="00F96AC1" w:rsidRPr="00F96AC1" w:rsidRDefault="00F96AC1" w:rsidP="00F96AC1">
      <w:pPr>
        <w:spacing w:after="0" w:line="240" w:lineRule="auto"/>
        <w:rPr>
          <w:sz w:val="24"/>
          <w:szCs w:val="24"/>
        </w:rPr>
      </w:pPr>
      <w:r w:rsidRPr="00F96AC1">
        <w:rPr>
          <w:sz w:val="24"/>
          <w:szCs w:val="24"/>
        </w:rPr>
        <w:t xml:space="preserve">The </w:t>
      </w:r>
      <w:r w:rsidR="00742983">
        <w:rPr>
          <w:sz w:val="24"/>
          <w:szCs w:val="24"/>
        </w:rPr>
        <w:t>PSHCE</w:t>
      </w:r>
      <w:r w:rsidRPr="00F96AC1">
        <w:rPr>
          <w:sz w:val="24"/>
          <w:szCs w:val="24"/>
        </w:rPr>
        <w:t xml:space="preserve"> leader is responsible </w:t>
      </w:r>
      <w:proofErr w:type="gramStart"/>
      <w:r w:rsidRPr="00F96AC1">
        <w:rPr>
          <w:sz w:val="24"/>
          <w:szCs w:val="24"/>
        </w:rPr>
        <w:t>for</w:t>
      </w:r>
      <w:proofErr w:type="gramEnd"/>
      <w:r w:rsidRPr="00F96AC1">
        <w:rPr>
          <w:sz w:val="24"/>
          <w:szCs w:val="24"/>
        </w:rPr>
        <w:t>:</w:t>
      </w:r>
    </w:p>
    <w:p w:rsidR="00F96AC1" w:rsidRPr="00F96AC1" w:rsidRDefault="00F96AC1" w:rsidP="00F96AC1">
      <w:pPr>
        <w:numPr>
          <w:ilvl w:val="0"/>
          <w:numId w:val="4"/>
        </w:numPr>
        <w:spacing w:after="0" w:line="240" w:lineRule="auto"/>
        <w:rPr>
          <w:sz w:val="24"/>
          <w:szCs w:val="24"/>
        </w:rPr>
      </w:pPr>
      <w:r w:rsidRPr="00F96AC1">
        <w:rPr>
          <w:bCs/>
          <w:sz w:val="24"/>
          <w:szCs w:val="24"/>
        </w:rPr>
        <w:t>Leading, managing and developing the school’s provision in the subject area</w:t>
      </w:r>
      <w:proofErr w:type="gramStart"/>
      <w:r w:rsidRPr="00F96AC1">
        <w:rPr>
          <w:bCs/>
          <w:sz w:val="24"/>
          <w:szCs w:val="24"/>
        </w:rPr>
        <w:t>..</w:t>
      </w:r>
      <w:proofErr w:type="gramEnd"/>
    </w:p>
    <w:p w:rsidR="00F96AC1" w:rsidRPr="00F96AC1" w:rsidRDefault="00F96AC1" w:rsidP="00F96AC1">
      <w:pPr>
        <w:numPr>
          <w:ilvl w:val="0"/>
          <w:numId w:val="4"/>
        </w:numPr>
        <w:spacing w:after="0" w:line="240" w:lineRule="auto"/>
        <w:rPr>
          <w:sz w:val="24"/>
          <w:szCs w:val="24"/>
        </w:rPr>
      </w:pPr>
      <w:r w:rsidRPr="00F96AC1">
        <w:rPr>
          <w:bCs/>
          <w:sz w:val="24"/>
          <w:szCs w:val="24"/>
        </w:rPr>
        <w:t>Promoting and safeguarding the welfare of all pupils at all times.</w:t>
      </w:r>
    </w:p>
    <w:p w:rsidR="00F96AC1" w:rsidRPr="00F96AC1" w:rsidRDefault="00F96AC1" w:rsidP="00F96AC1">
      <w:pPr>
        <w:numPr>
          <w:ilvl w:val="0"/>
          <w:numId w:val="4"/>
        </w:numPr>
        <w:spacing w:after="0" w:line="240" w:lineRule="auto"/>
        <w:rPr>
          <w:sz w:val="24"/>
          <w:szCs w:val="24"/>
        </w:rPr>
      </w:pPr>
      <w:r w:rsidRPr="00F96AC1">
        <w:rPr>
          <w:sz w:val="24"/>
          <w:szCs w:val="24"/>
        </w:rPr>
        <w:t xml:space="preserve">Liaising with other staff and professional agencies to devise a suitable scheme of work to ensure the </w:t>
      </w:r>
      <w:r w:rsidR="00742983">
        <w:rPr>
          <w:sz w:val="24"/>
          <w:szCs w:val="24"/>
        </w:rPr>
        <w:t>PSHCE</w:t>
      </w:r>
      <w:r w:rsidRPr="00F96AC1">
        <w:rPr>
          <w:sz w:val="24"/>
          <w:szCs w:val="24"/>
        </w:rPr>
        <w:t xml:space="preserve"> curriculum is comprehensive and extensive.</w:t>
      </w:r>
    </w:p>
    <w:p w:rsidR="00F96AC1" w:rsidRPr="00F96AC1" w:rsidRDefault="00F96AC1" w:rsidP="00F96AC1">
      <w:pPr>
        <w:numPr>
          <w:ilvl w:val="0"/>
          <w:numId w:val="4"/>
        </w:numPr>
        <w:spacing w:after="0" w:line="240" w:lineRule="auto"/>
        <w:rPr>
          <w:sz w:val="24"/>
          <w:szCs w:val="24"/>
        </w:rPr>
      </w:pPr>
      <w:r w:rsidRPr="00F96AC1">
        <w:rPr>
          <w:bCs/>
          <w:sz w:val="24"/>
          <w:szCs w:val="24"/>
        </w:rPr>
        <w:t>Ensuring the curriculum is inclusive and enables all pupils to achieve their full potential.</w:t>
      </w:r>
    </w:p>
    <w:p w:rsidR="00F96AC1" w:rsidRPr="00F96AC1" w:rsidRDefault="00F96AC1" w:rsidP="00F96AC1">
      <w:pPr>
        <w:numPr>
          <w:ilvl w:val="0"/>
          <w:numId w:val="4"/>
        </w:numPr>
        <w:spacing w:after="0" w:line="240" w:lineRule="auto"/>
        <w:rPr>
          <w:sz w:val="24"/>
          <w:szCs w:val="24"/>
        </w:rPr>
      </w:pPr>
      <w:r w:rsidRPr="00F96AC1">
        <w:rPr>
          <w:bCs/>
          <w:sz w:val="24"/>
          <w:szCs w:val="24"/>
        </w:rPr>
        <w:t>Acting as a positive role model for all pupils and staff members.</w:t>
      </w:r>
    </w:p>
    <w:p w:rsidR="00F96AC1" w:rsidRPr="00F96AC1" w:rsidRDefault="00F96AC1" w:rsidP="00F96AC1">
      <w:pPr>
        <w:spacing w:after="0" w:line="240" w:lineRule="auto"/>
        <w:rPr>
          <w:sz w:val="24"/>
          <w:szCs w:val="24"/>
        </w:rPr>
      </w:pPr>
    </w:p>
    <w:p w:rsidR="00F96AC1" w:rsidRPr="00F96AC1" w:rsidRDefault="00F96AC1" w:rsidP="00F96AC1">
      <w:pPr>
        <w:spacing w:after="0" w:line="240" w:lineRule="auto"/>
        <w:contextualSpacing/>
        <w:rPr>
          <w:b/>
          <w:sz w:val="24"/>
          <w:szCs w:val="24"/>
        </w:rPr>
      </w:pPr>
      <w:r w:rsidRPr="00F96AC1">
        <w:rPr>
          <w:b/>
          <w:sz w:val="24"/>
          <w:szCs w:val="24"/>
        </w:rPr>
        <w:t>Early Years Foundation Stage (EYFS)</w:t>
      </w:r>
    </w:p>
    <w:p w:rsidR="00F96AC1" w:rsidRPr="00F96AC1" w:rsidRDefault="00F96AC1" w:rsidP="00F96AC1">
      <w:pPr>
        <w:spacing w:after="0" w:line="240" w:lineRule="auto"/>
        <w:contextualSpacing/>
        <w:rPr>
          <w:sz w:val="24"/>
          <w:szCs w:val="24"/>
        </w:rPr>
      </w:pPr>
      <w:r w:rsidRPr="00F96AC1">
        <w:rPr>
          <w:sz w:val="24"/>
          <w:szCs w:val="24"/>
        </w:rPr>
        <w:t xml:space="preserve">During Reception, in accordance with the ‘Statutory framework for the early years foundation stage’, focus will be put on the seven early learning goals (ELGs), with the geographical aspect of pupils’ work relating to the objectives set out within the framework. </w:t>
      </w:r>
    </w:p>
    <w:p w:rsidR="00F96AC1" w:rsidRPr="00F96AC1" w:rsidRDefault="00F96AC1" w:rsidP="00F96AC1">
      <w:pPr>
        <w:spacing w:after="0" w:line="240" w:lineRule="auto"/>
        <w:contextualSpacing/>
        <w:rPr>
          <w:sz w:val="24"/>
          <w:szCs w:val="24"/>
        </w:rPr>
      </w:pPr>
    </w:p>
    <w:p w:rsidR="00F96AC1" w:rsidRPr="00F96AC1" w:rsidRDefault="00F96AC1" w:rsidP="00F96AC1">
      <w:pPr>
        <w:spacing w:after="0" w:line="240" w:lineRule="auto"/>
        <w:contextualSpacing/>
        <w:rPr>
          <w:sz w:val="24"/>
          <w:szCs w:val="24"/>
        </w:rPr>
      </w:pPr>
      <w:r w:rsidRPr="00F96AC1">
        <w:rPr>
          <w:sz w:val="24"/>
          <w:szCs w:val="24"/>
        </w:rPr>
        <w:t>The ELGs cover:</w:t>
      </w:r>
    </w:p>
    <w:p w:rsidR="00F96AC1" w:rsidRPr="00F96AC1" w:rsidRDefault="00F96AC1" w:rsidP="00F96AC1">
      <w:pPr>
        <w:numPr>
          <w:ilvl w:val="0"/>
          <w:numId w:val="5"/>
        </w:numPr>
        <w:spacing w:after="0" w:line="240" w:lineRule="auto"/>
        <w:contextualSpacing/>
        <w:rPr>
          <w:sz w:val="24"/>
          <w:szCs w:val="24"/>
        </w:rPr>
      </w:pPr>
      <w:r w:rsidRPr="00F96AC1">
        <w:rPr>
          <w:sz w:val="24"/>
          <w:szCs w:val="24"/>
        </w:rPr>
        <w:t>Communication and language: listening, attention and understanding; and speaking.</w:t>
      </w:r>
    </w:p>
    <w:p w:rsidR="00F96AC1" w:rsidRPr="00F96AC1" w:rsidRDefault="00F96AC1" w:rsidP="00F96AC1">
      <w:pPr>
        <w:numPr>
          <w:ilvl w:val="0"/>
          <w:numId w:val="5"/>
        </w:numPr>
        <w:spacing w:after="0" w:line="240" w:lineRule="auto"/>
        <w:contextualSpacing/>
        <w:rPr>
          <w:sz w:val="24"/>
          <w:szCs w:val="24"/>
        </w:rPr>
      </w:pPr>
      <w:r w:rsidRPr="00F96AC1">
        <w:rPr>
          <w:sz w:val="24"/>
          <w:szCs w:val="24"/>
        </w:rPr>
        <w:t>Personal, social and emotional development: self-regulation, managing self, and building relationships.</w:t>
      </w:r>
    </w:p>
    <w:p w:rsidR="00F96AC1" w:rsidRPr="00F96AC1" w:rsidRDefault="00F96AC1" w:rsidP="00F96AC1">
      <w:pPr>
        <w:numPr>
          <w:ilvl w:val="0"/>
          <w:numId w:val="5"/>
        </w:numPr>
        <w:spacing w:after="0" w:line="240" w:lineRule="auto"/>
        <w:contextualSpacing/>
        <w:rPr>
          <w:sz w:val="24"/>
          <w:szCs w:val="24"/>
        </w:rPr>
      </w:pPr>
      <w:r w:rsidRPr="00F96AC1">
        <w:rPr>
          <w:sz w:val="24"/>
          <w:szCs w:val="24"/>
        </w:rPr>
        <w:t>Physical development: gross motor skills and fine motor skills.</w:t>
      </w:r>
    </w:p>
    <w:p w:rsidR="00F96AC1" w:rsidRPr="00F96AC1" w:rsidRDefault="00F96AC1" w:rsidP="00F96AC1">
      <w:pPr>
        <w:numPr>
          <w:ilvl w:val="0"/>
          <w:numId w:val="5"/>
        </w:numPr>
        <w:spacing w:after="0" w:line="240" w:lineRule="auto"/>
        <w:contextualSpacing/>
        <w:rPr>
          <w:sz w:val="24"/>
          <w:szCs w:val="24"/>
        </w:rPr>
      </w:pPr>
      <w:r w:rsidRPr="00F96AC1">
        <w:rPr>
          <w:sz w:val="24"/>
          <w:szCs w:val="24"/>
        </w:rPr>
        <w:t>Literacy: comprehension, word reading, and writing.</w:t>
      </w:r>
    </w:p>
    <w:p w:rsidR="00F96AC1" w:rsidRPr="00F96AC1" w:rsidRDefault="00F96AC1" w:rsidP="00F96AC1">
      <w:pPr>
        <w:numPr>
          <w:ilvl w:val="0"/>
          <w:numId w:val="5"/>
        </w:numPr>
        <w:spacing w:after="0" w:line="240" w:lineRule="auto"/>
        <w:contextualSpacing/>
        <w:rPr>
          <w:sz w:val="24"/>
          <w:szCs w:val="24"/>
        </w:rPr>
      </w:pPr>
      <w:r w:rsidRPr="00F96AC1">
        <w:rPr>
          <w:sz w:val="24"/>
          <w:szCs w:val="24"/>
        </w:rPr>
        <w:t>Mathematics: number and numerical patterns.</w:t>
      </w:r>
    </w:p>
    <w:p w:rsidR="00F96AC1" w:rsidRPr="00F96AC1" w:rsidRDefault="00F96AC1" w:rsidP="00F96AC1">
      <w:pPr>
        <w:numPr>
          <w:ilvl w:val="0"/>
          <w:numId w:val="5"/>
        </w:numPr>
        <w:spacing w:after="0" w:line="240" w:lineRule="auto"/>
        <w:contextualSpacing/>
        <w:rPr>
          <w:sz w:val="24"/>
          <w:szCs w:val="24"/>
        </w:rPr>
      </w:pPr>
      <w:r w:rsidRPr="00F96AC1">
        <w:rPr>
          <w:sz w:val="24"/>
          <w:szCs w:val="24"/>
        </w:rPr>
        <w:t>Understanding the world: past and present; people, culture and communities; and the natural world.</w:t>
      </w:r>
    </w:p>
    <w:p w:rsidR="00F96AC1" w:rsidRPr="00F96AC1" w:rsidRDefault="00F96AC1" w:rsidP="00F96AC1">
      <w:pPr>
        <w:numPr>
          <w:ilvl w:val="0"/>
          <w:numId w:val="5"/>
        </w:numPr>
        <w:spacing w:after="0" w:line="240" w:lineRule="auto"/>
        <w:contextualSpacing/>
        <w:rPr>
          <w:sz w:val="24"/>
          <w:szCs w:val="24"/>
        </w:rPr>
      </w:pPr>
      <w:r w:rsidRPr="00F96AC1">
        <w:rPr>
          <w:sz w:val="24"/>
          <w:szCs w:val="24"/>
        </w:rPr>
        <w:t>Expressive arts and design: creating with materials; and being imaginative and expressive.</w:t>
      </w:r>
    </w:p>
    <w:p w:rsidR="00F96AC1" w:rsidRPr="00F96AC1" w:rsidRDefault="00F96AC1" w:rsidP="00F96AC1">
      <w:pPr>
        <w:spacing w:after="0" w:line="240" w:lineRule="auto"/>
        <w:contextualSpacing/>
        <w:rPr>
          <w:sz w:val="24"/>
          <w:szCs w:val="24"/>
        </w:rPr>
      </w:pPr>
    </w:p>
    <w:p w:rsidR="00F96AC1" w:rsidRDefault="00F96AC1" w:rsidP="00F96AC1">
      <w:pPr>
        <w:spacing w:after="0" w:line="240" w:lineRule="auto"/>
        <w:contextualSpacing/>
        <w:rPr>
          <w:sz w:val="24"/>
          <w:szCs w:val="24"/>
        </w:rPr>
      </w:pPr>
      <w:r w:rsidRPr="00F96AC1">
        <w:rPr>
          <w:sz w:val="24"/>
          <w:szCs w:val="24"/>
        </w:rPr>
        <w:t>In our Pre-School pupils will</w:t>
      </w:r>
      <w:r>
        <w:rPr>
          <w:sz w:val="24"/>
          <w:szCs w:val="24"/>
        </w:rPr>
        <w:t xml:space="preserve"> begin to develop a sense of community and become more outgoing with unfamiliar people within the safe context of their setting; showing more confidence in social situations.  Pupils will be encouraged and supported to f</w:t>
      </w:r>
      <w:r w:rsidRPr="00F96AC1">
        <w:rPr>
          <w:sz w:val="24"/>
          <w:szCs w:val="24"/>
        </w:rPr>
        <w:t>ind solutions to conflicts and rivalries.</w:t>
      </w:r>
      <w:r>
        <w:rPr>
          <w:sz w:val="24"/>
          <w:szCs w:val="24"/>
        </w:rPr>
        <w:t xml:space="preserve"> They will become increasingly more adept at following rules, demonstrating an understanding of why they are important.  They will begin to remember rules for the setting without needing to be reminded by an adult.  </w:t>
      </w:r>
    </w:p>
    <w:p w:rsidR="00F96AC1" w:rsidRDefault="00F96AC1" w:rsidP="00F96AC1">
      <w:pPr>
        <w:spacing w:after="0" w:line="240" w:lineRule="auto"/>
        <w:contextualSpacing/>
        <w:rPr>
          <w:sz w:val="24"/>
          <w:szCs w:val="24"/>
        </w:rPr>
      </w:pPr>
    </w:p>
    <w:p w:rsidR="00F96AC1" w:rsidRDefault="00F96AC1" w:rsidP="00F96AC1">
      <w:pPr>
        <w:spacing w:after="0" w:line="240" w:lineRule="auto"/>
        <w:contextualSpacing/>
        <w:rPr>
          <w:sz w:val="24"/>
          <w:szCs w:val="24"/>
        </w:rPr>
      </w:pPr>
      <w:r>
        <w:rPr>
          <w:sz w:val="24"/>
          <w:szCs w:val="24"/>
        </w:rPr>
        <w:t xml:space="preserve">Pupils will </w:t>
      </w:r>
      <w:r w:rsidR="00C870CC">
        <w:rPr>
          <w:sz w:val="24"/>
          <w:szCs w:val="24"/>
        </w:rPr>
        <w:t xml:space="preserve">develop ways of being assertive and begin to be able to talk about their feelings, such as happy, sad, angry or worries.  They will begin to show an understanding of how others might be feeling in different situations.  </w:t>
      </w:r>
    </w:p>
    <w:p w:rsidR="00C870CC" w:rsidRDefault="00C870CC" w:rsidP="00F96AC1">
      <w:pPr>
        <w:spacing w:after="0" w:line="240" w:lineRule="auto"/>
        <w:contextualSpacing/>
        <w:rPr>
          <w:sz w:val="24"/>
          <w:szCs w:val="24"/>
        </w:rPr>
      </w:pPr>
    </w:p>
    <w:p w:rsidR="00F96AC1" w:rsidRDefault="00C870CC" w:rsidP="00F96AC1">
      <w:pPr>
        <w:spacing w:after="0" w:line="240" w:lineRule="auto"/>
        <w:contextualSpacing/>
        <w:rPr>
          <w:sz w:val="24"/>
          <w:szCs w:val="24"/>
        </w:rPr>
      </w:pPr>
      <w:r>
        <w:rPr>
          <w:sz w:val="24"/>
          <w:szCs w:val="24"/>
        </w:rPr>
        <w:t xml:space="preserve">Pupils will be taught about healthy choices in regards to food, drink, exercise and brushing teeth.  </w:t>
      </w:r>
    </w:p>
    <w:p w:rsidR="00C870CC" w:rsidRDefault="00C870CC" w:rsidP="00F96AC1">
      <w:pPr>
        <w:spacing w:after="0" w:line="240" w:lineRule="auto"/>
        <w:contextualSpacing/>
        <w:rPr>
          <w:sz w:val="24"/>
          <w:szCs w:val="24"/>
        </w:rPr>
      </w:pPr>
    </w:p>
    <w:p w:rsidR="00C870CC" w:rsidRDefault="00C870CC" w:rsidP="00F96AC1">
      <w:pPr>
        <w:spacing w:after="0" w:line="240" w:lineRule="auto"/>
        <w:contextualSpacing/>
        <w:rPr>
          <w:sz w:val="24"/>
          <w:szCs w:val="24"/>
        </w:rPr>
      </w:pPr>
      <w:r>
        <w:rPr>
          <w:sz w:val="24"/>
          <w:szCs w:val="24"/>
        </w:rPr>
        <w:lastRenderedPageBreak/>
        <w:t xml:space="preserve">In Reception pupils will start to see themselves as a valuable individual, building constructive and respectful relationships whilst expressing their feelings and begin to consider the feelings of others.  </w:t>
      </w:r>
    </w:p>
    <w:p w:rsidR="00C870CC" w:rsidRDefault="00C870CC" w:rsidP="00F96AC1">
      <w:pPr>
        <w:spacing w:after="0" w:line="240" w:lineRule="auto"/>
        <w:contextualSpacing/>
        <w:rPr>
          <w:sz w:val="24"/>
          <w:szCs w:val="24"/>
        </w:rPr>
      </w:pPr>
    </w:p>
    <w:p w:rsidR="00C870CC" w:rsidRDefault="00C870CC" w:rsidP="00F96AC1">
      <w:pPr>
        <w:spacing w:after="0" w:line="240" w:lineRule="auto"/>
        <w:contextualSpacing/>
        <w:rPr>
          <w:sz w:val="24"/>
          <w:szCs w:val="24"/>
        </w:rPr>
      </w:pPr>
      <w:r>
        <w:rPr>
          <w:sz w:val="24"/>
          <w:szCs w:val="24"/>
        </w:rPr>
        <w:t xml:space="preserve">Pupils will be encouraged to demonstrate perseverance in the face of challenges and identify and regulate their own feelings socially and emotionally.  </w:t>
      </w:r>
    </w:p>
    <w:p w:rsidR="00C870CC" w:rsidRDefault="00C870CC" w:rsidP="00F96AC1">
      <w:pPr>
        <w:spacing w:after="0" w:line="240" w:lineRule="auto"/>
        <w:contextualSpacing/>
        <w:rPr>
          <w:sz w:val="24"/>
          <w:szCs w:val="24"/>
        </w:rPr>
      </w:pPr>
    </w:p>
    <w:p w:rsidR="00C870CC" w:rsidRDefault="00C870CC" w:rsidP="00F96AC1">
      <w:pPr>
        <w:spacing w:after="0" w:line="240" w:lineRule="auto"/>
        <w:contextualSpacing/>
        <w:rPr>
          <w:sz w:val="24"/>
          <w:szCs w:val="24"/>
        </w:rPr>
      </w:pPr>
      <w:r>
        <w:rPr>
          <w:sz w:val="24"/>
          <w:szCs w:val="24"/>
        </w:rPr>
        <w:t xml:space="preserve">Pupils will be taught about </w:t>
      </w:r>
      <w:r w:rsidRPr="00C870CC">
        <w:rPr>
          <w:sz w:val="24"/>
          <w:szCs w:val="24"/>
        </w:rPr>
        <w:t>the different factors that support their overall health and wellbeing:</w:t>
      </w:r>
    </w:p>
    <w:p w:rsidR="00C870CC" w:rsidRDefault="00C870CC" w:rsidP="00F96AC1">
      <w:pPr>
        <w:spacing w:after="0" w:line="240" w:lineRule="auto"/>
        <w:contextualSpacing/>
        <w:rPr>
          <w:sz w:val="24"/>
          <w:szCs w:val="24"/>
        </w:rPr>
      </w:pPr>
      <w:r w:rsidRPr="00C870CC">
        <w:rPr>
          <w:sz w:val="24"/>
          <w:szCs w:val="24"/>
        </w:rPr>
        <w:t xml:space="preserve">• </w:t>
      </w:r>
      <w:proofErr w:type="gramStart"/>
      <w:r w:rsidRPr="00C870CC">
        <w:rPr>
          <w:sz w:val="24"/>
          <w:szCs w:val="24"/>
        </w:rPr>
        <w:t>regular</w:t>
      </w:r>
      <w:proofErr w:type="gramEnd"/>
      <w:r w:rsidRPr="00C870CC">
        <w:rPr>
          <w:sz w:val="24"/>
          <w:szCs w:val="24"/>
        </w:rPr>
        <w:t xml:space="preserve"> physical activity </w:t>
      </w:r>
    </w:p>
    <w:p w:rsidR="00C870CC" w:rsidRDefault="00C870CC" w:rsidP="00F96AC1">
      <w:pPr>
        <w:spacing w:after="0" w:line="240" w:lineRule="auto"/>
        <w:contextualSpacing/>
        <w:rPr>
          <w:sz w:val="24"/>
          <w:szCs w:val="24"/>
        </w:rPr>
      </w:pPr>
      <w:r w:rsidRPr="00C870CC">
        <w:rPr>
          <w:sz w:val="24"/>
          <w:szCs w:val="24"/>
        </w:rPr>
        <w:t xml:space="preserve">• </w:t>
      </w:r>
      <w:proofErr w:type="gramStart"/>
      <w:r w:rsidRPr="00C870CC">
        <w:rPr>
          <w:sz w:val="24"/>
          <w:szCs w:val="24"/>
        </w:rPr>
        <w:t>healthy</w:t>
      </w:r>
      <w:proofErr w:type="gramEnd"/>
      <w:r w:rsidRPr="00C870CC">
        <w:rPr>
          <w:sz w:val="24"/>
          <w:szCs w:val="24"/>
        </w:rPr>
        <w:t xml:space="preserve"> eating</w:t>
      </w:r>
    </w:p>
    <w:p w:rsidR="00C870CC" w:rsidRDefault="00C870CC" w:rsidP="00F96AC1">
      <w:pPr>
        <w:spacing w:after="0" w:line="240" w:lineRule="auto"/>
        <w:contextualSpacing/>
        <w:rPr>
          <w:sz w:val="24"/>
          <w:szCs w:val="24"/>
        </w:rPr>
      </w:pPr>
      <w:r w:rsidRPr="00C870CC">
        <w:rPr>
          <w:sz w:val="24"/>
          <w:szCs w:val="24"/>
        </w:rPr>
        <w:t xml:space="preserve">• </w:t>
      </w:r>
      <w:proofErr w:type="spellStart"/>
      <w:proofErr w:type="gramStart"/>
      <w:r w:rsidRPr="00C870CC">
        <w:rPr>
          <w:sz w:val="24"/>
          <w:szCs w:val="24"/>
        </w:rPr>
        <w:t>toothbrushing</w:t>
      </w:r>
      <w:proofErr w:type="spellEnd"/>
      <w:proofErr w:type="gramEnd"/>
      <w:r w:rsidRPr="00C870CC">
        <w:rPr>
          <w:sz w:val="24"/>
          <w:szCs w:val="24"/>
        </w:rPr>
        <w:t xml:space="preserve"> </w:t>
      </w:r>
    </w:p>
    <w:p w:rsidR="00C870CC" w:rsidRDefault="00C870CC" w:rsidP="00F96AC1">
      <w:pPr>
        <w:spacing w:after="0" w:line="240" w:lineRule="auto"/>
        <w:contextualSpacing/>
        <w:rPr>
          <w:sz w:val="24"/>
          <w:szCs w:val="24"/>
        </w:rPr>
      </w:pPr>
      <w:r w:rsidRPr="00C870CC">
        <w:rPr>
          <w:sz w:val="24"/>
          <w:szCs w:val="24"/>
        </w:rPr>
        <w:t xml:space="preserve">• </w:t>
      </w:r>
      <w:proofErr w:type="gramStart"/>
      <w:r w:rsidRPr="00C870CC">
        <w:rPr>
          <w:sz w:val="24"/>
          <w:szCs w:val="24"/>
        </w:rPr>
        <w:t>sensible</w:t>
      </w:r>
      <w:proofErr w:type="gramEnd"/>
      <w:r w:rsidRPr="00C870CC">
        <w:rPr>
          <w:sz w:val="24"/>
          <w:szCs w:val="24"/>
        </w:rPr>
        <w:t xml:space="preserve"> amounts of ‘screen time’ </w:t>
      </w:r>
    </w:p>
    <w:p w:rsidR="00C870CC" w:rsidRDefault="00C870CC" w:rsidP="00F96AC1">
      <w:pPr>
        <w:spacing w:after="0" w:line="240" w:lineRule="auto"/>
        <w:contextualSpacing/>
        <w:rPr>
          <w:sz w:val="24"/>
          <w:szCs w:val="24"/>
        </w:rPr>
      </w:pPr>
      <w:r w:rsidRPr="00C870CC">
        <w:rPr>
          <w:sz w:val="24"/>
          <w:szCs w:val="24"/>
        </w:rPr>
        <w:t xml:space="preserve">• having a good sleep routine </w:t>
      </w:r>
    </w:p>
    <w:p w:rsidR="00C870CC" w:rsidRDefault="00C870CC" w:rsidP="00F96AC1">
      <w:pPr>
        <w:spacing w:after="0" w:line="240" w:lineRule="auto"/>
        <w:contextualSpacing/>
        <w:rPr>
          <w:sz w:val="24"/>
          <w:szCs w:val="24"/>
        </w:rPr>
      </w:pPr>
      <w:r w:rsidRPr="00C870CC">
        <w:rPr>
          <w:sz w:val="24"/>
          <w:szCs w:val="24"/>
        </w:rPr>
        <w:t>• being a safe pedestrian</w:t>
      </w:r>
    </w:p>
    <w:p w:rsidR="00C870CC" w:rsidRDefault="00C870CC" w:rsidP="00F96AC1">
      <w:pPr>
        <w:spacing w:after="0" w:line="240" w:lineRule="auto"/>
        <w:contextualSpacing/>
        <w:rPr>
          <w:sz w:val="24"/>
          <w:szCs w:val="24"/>
        </w:rPr>
      </w:pPr>
    </w:p>
    <w:p w:rsidR="00C870CC" w:rsidRPr="00C870CC" w:rsidRDefault="00C870CC" w:rsidP="00F96AC1">
      <w:pPr>
        <w:spacing w:after="0" w:line="240" w:lineRule="auto"/>
        <w:contextualSpacing/>
        <w:rPr>
          <w:b/>
          <w:sz w:val="24"/>
          <w:szCs w:val="24"/>
        </w:rPr>
      </w:pPr>
      <w:r w:rsidRPr="00C870CC">
        <w:rPr>
          <w:b/>
          <w:sz w:val="24"/>
          <w:szCs w:val="24"/>
        </w:rPr>
        <w:t>PSHCE Curriculum</w:t>
      </w:r>
    </w:p>
    <w:p w:rsidR="00C870CC" w:rsidRDefault="00C870CC" w:rsidP="00F96AC1">
      <w:pPr>
        <w:spacing w:after="0" w:line="240" w:lineRule="auto"/>
        <w:contextualSpacing/>
        <w:rPr>
          <w:sz w:val="24"/>
          <w:szCs w:val="24"/>
        </w:rPr>
      </w:pPr>
      <w:r>
        <w:rPr>
          <w:sz w:val="24"/>
          <w:szCs w:val="24"/>
        </w:rPr>
        <w:t>The whole school uses the SCARF resource to plan and teach our PSHCE curriculum</w:t>
      </w:r>
    </w:p>
    <w:p w:rsidR="00C870CC" w:rsidRDefault="00C870CC" w:rsidP="00F96AC1">
      <w:pPr>
        <w:spacing w:after="0" w:line="240" w:lineRule="auto"/>
        <w:contextualSpacing/>
        <w:rPr>
          <w:sz w:val="24"/>
          <w:szCs w:val="24"/>
        </w:rPr>
      </w:pPr>
    </w:p>
    <w:p w:rsidR="00C870CC" w:rsidRPr="00C870CC" w:rsidRDefault="00C870CC" w:rsidP="00F96AC1">
      <w:pPr>
        <w:spacing w:after="0" w:line="240" w:lineRule="auto"/>
        <w:contextualSpacing/>
        <w:rPr>
          <w:sz w:val="32"/>
          <w:szCs w:val="32"/>
        </w:rPr>
      </w:pPr>
      <w:r w:rsidRPr="00C870CC">
        <w:rPr>
          <w:b/>
          <w:sz w:val="32"/>
          <w:szCs w:val="32"/>
        </w:rPr>
        <w:t>S</w:t>
      </w:r>
      <w:r w:rsidRPr="00C870CC">
        <w:rPr>
          <w:sz w:val="32"/>
          <w:szCs w:val="32"/>
        </w:rPr>
        <w:t>afety</w:t>
      </w:r>
    </w:p>
    <w:p w:rsidR="00C870CC" w:rsidRPr="00C870CC" w:rsidRDefault="00C870CC" w:rsidP="00F96AC1">
      <w:pPr>
        <w:spacing w:after="0" w:line="240" w:lineRule="auto"/>
        <w:contextualSpacing/>
        <w:rPr>
          <w:sz w:val="32"/>
          <w:szCs w:val="32"/>
        </w:rPr>
      </w:pPr>
      <w:r w:rsidRPr="00C870CC">
        <w:rPr>
          <w:b/>
          <w:sz w:val="32"/>
          <w:szCs w:val="32"/>
        </w:rPr>
        <w:t>C</w:t>
      </w:r>
      <w:r w:rsidRPr="00C870CC">
        <w:rPr>
          <w:sz w:val="32"/>
          <w:szCs w:val="32"/>
        </w:rPr>
        <w:t>aring</w:t>
      </w:r>
    </w:p>
    <w:p w:rsidR="00C870CC" w:rsidRPr="00C870CC" w:rsidRDefault="00C870CC" w:rsidP="00F96AC1">
      <w:pPr>
        <w:spacing w:after="0" w:line="240" w:lineRule="auto"/>
        <w:contextualSpacing/>
        <w:rPr>
          <w:sz w:val="32"/>
          <w:szCs w:val="32"/>
        </w:rPr>
      </w:pPr>
      <w:r w:rsidRPr="00C870CC">
        <w:rPr>
          <w:b/>
          <w:sz w:val="32"/>
          <w:szCs w:val="32"/>
        </w:rPr>
        <w:t>A</w:t>
      </w:r>
      <w:r w:rsidRPr="00C870CC">
        <w:rPr>
          <w:sz w:val="32"/>
          <w:szCs w:val="32"/>
        </w:rPr>
        <w:t>chievement</w:t>
      </w:r>
    </w:p>
    <w:p w:rsidR="00C870CC" w:rsidRPr="00C870CC" w:rsidRDefault="00C870CC" w:rsidP="00F96AC1">
      <w:pPr>
        <w:spacing w:after="0" w:line="240" w:lineRule="auto"/>
        <w:contextualSpacing/>
        <w:rPr>
          <w:sz w:val="32"/>
          <w:szCs w:val="32"/>
        </w:rPr>
      </w:pPr>
      <w:r w:rsidRPr="00C870CC">
        <w:rPr>
          <w:b/>
          <w:sz w:val="32"/>
          <w:szCs w:val="32"/>
        </w:rPr>
        <w:t>R</w:t>
      </w:r>
      <w:r w:rsidRPr="00C870CC">
        <w:rPr>
          <w:sz w:val="32"/>
          <w:szCs w:val="32"/>
        </w:rPr>
        <w:t>esilience</w:t>
      </w:r>
    </w:p>
    <w:p w:rsidR="00C870CC" w:rsidRDefault="00C870CC" w:rsidP="00F96AC1">
      <w:pPr>
        <w:spacing w:after="0" w:line="240" w:lineRule="auto"/>
        <w:contextualSpacing/>
        <w:rPr>
          <w:sz w:val="32"/>
          <w:szCs w:val="32"/>
        </w:rPr>
      </w:pPr>
      <w:r w:rsidRPr="00C870CC">
        <w:rPr>
          <w:b/>
          <w:sz w:val="32"/>
          <w:szCs w:val="32"/>
        </w:rPr>
        <w:t>F</w:t>
      </w:r>
      <w:r w:rsidRPr="00C870CC">
        <w:rPr>
          <w:sz w:val="32"/>
          <w:szCs w:val="32"/>
        </w:rPr>
        <w:t>riendship</w:t>
      </w:r>
    </w:p>
    <w:p w:rsidR="00C870CC" w:rsidRDefault="00C870CC" w:rsidP="00F96AC1">
      <w:pPr>
        <w:spacing w:after="0" w:line="240" w:lineRule="auto"/>
        <w:contextualSpacing/>
        <w:rPr>
          <w:sz w:val="32"/>
          <w:szCs w:val="32"/>
        </w:rPr>
      </w:pPr>
    </w:p>
    <w:p w:rsidR="00B72226" w:rsidRPr="00B72226" w:rsidRDefault="00B72226" w:rsidP="00F96AC1">
      <w:pPr>
        <w:spacing w:after="0" w:line="240" w:lineRule="auto"/>
        <w:contextualSpacing/>
        <w:rPr>
          <w:b/>
          <w:sz w:val="24"/>
          <w:szCs w:val="24"/>
        </w:rPr>
      </w:pPr>
      <w:r w:rsidRPr="00B72226">
        <w:rPr>
          <w:b/>
          <w:sz w:val="24"/>
          <w:szCs w:val="24"/>
        </w:rPr>
        <w:t>Teaching and Assessment</w:t>
      </w:r>
    </w:p>
    <w:p w:rsidR="00B72226" w:rsidRPr="00B72226" w:rsidRDefault="00B72226" w:rsidP="00F96AC1">
      <w:pPr>
        <w:spacing w:after="0" w:line="240" w:lineRule="auto"/>
        <w:contextualSpacing/>
        <w:rPr>
          <w:b/>
          <w:sz w:val="24"/>
          <w:szCs w:val="24"/>
        </w:rPr>
      </w:pPr>
      <w:r w:rsidRPr="00B72226">
        <w:rPr>
          <w:b/>
          <w:sz w:val="24"/>
          <w:szCs w:val="24"/>
        </w:rPr>
        <w:t>Long Term Planning</w:t>
      </w:r>
    </w:p>
    <w:p w:rsidR="00C870CC" w:rsidRDefault="00C870CC" w:rsidP="00F96AC1">
      <w:pPr>
        <w:spacing w:after="0" w:line="240" w:lineRule="auto"/>
        <w:contextualSpacing/>
        <w:rPr>
          <w:sz w:val="24"/>
          <w:szCs w:val="24"/>
        </w:rPr>
      </w:pPr>
      <w:r w:rsidRPr="00C870CC">
        <w:rPr>
          <w:sz w:val="24"/>
          <w:szCs w:val="24"/>
        </w:rPr>
        <w:t>PSHCE i</w:t>
      </w:r>
      <w:r>
        <w:rPr>
          <w:sz w:val="24"/>
          <w:szCs w:val="24"/>
        </w:rPr>
        <w:t xml:space="preserve">s taught on a 2 year rolling program in order to accommodate our mixed age classes.  </w:t>
      </w:r>
    </w:p>
    <w:p w:rsidR="00C870CC" w:rsidRDefault="00C870CC" w:rsidP="00F96AC1">
      <w:pPr>
        <w:spacing w:after="0" w:line="240" w:lineRule="auto"/>
        <w:contextualSpacing/>
        <w:rPr>
          <w:sz w:val="24"/>
          <w:szCs w:val="24"/>
        </w:rPr>
      </w:pPr>
    </w:p>
    <w:p w:rsidR="00C870CC" w:rsidRDefault="00C870CC" w:rsidP="00F96AC1">
      <w:pPr>
        <w:spacing w:after="0" w:line="240" w:lineRule="auto"/>
        <w:contextualSpacing/>
        <w:rPr>
          <w:sz w:val="24"/>
          <w:szCs w:val="24"/>
        </w:rPr>
      </w:pPr>
      <w:r>
        <w:rPr>
          <w:sz w:val="24"/>
          <w:szCs w:val="24"/>
        </w:rPr>
        <w:t>Units of work are split into the following areas:</w:t>
      </w:r>
    </w:p>
    <w:tbl>
      <w:tblPr>
        <w:tblStyle w:val="TableGrid"/>
        <w:tblW w:w="0" w:type="auto"/>
        <w:tblLook w:val="04A0" w:firstRow="1" w:lastRow="0" w:firstColumn="1" w:lastColumn="0" w:noHBand="0" w:noVBand="1"/>
      </w:tblPr>
      <w:tblGrid>
        <w:gridCol w:w="3005"/>
        <w:gridCol w:w="3005"/>
        <w:gridCol w:w="3006"/>
      </w:tblGrid>
      <w:tr w:rsidR="00B72226" w:rsidTr="00B72226">
        <w:tc>
          <w:tcPr>
            <w:tcW w:w="3005" w:type="dxa"/>
          </w:tcPr>
          <w:p w:rsidR="00B72226" w:rsidRDefault="00B72226" w:rsidP="00B72226">
            <w:pPr>
              <w:contextualSpacing/>
              <w:jc w:val="center"/>
              <w:rPr>
                <w:sz w:val="24"/>
                <w:szCs w:val="24"/>
              </w:rPr>
            </w:pPr>
            <w:r>
              <w:rPr>
                <w:sz w:val="24"/>
                <w:szCs w:val="24"/>
              </w:rPr>
              <w:t>Me and My Relationships</w:t>
            </w:r>
          </w:p>
          <w:p w:rsidR="00B72226" w:rsidRDefault="00B72226" w:rsidP="00B72226">
            <w:pPr>
              <w:contextualSpacing/>
              <w:jc w:val="center"/>
              <w:rPr>
                <w:sz w:val="24"/>
                <w:szCs w:val="24"/>
              </w:rPr>
            </w:pPr>
          </w:p>
        </w:tc>
        <w:tc>
          <w:tcPr>
            <w:tcW w:w="3005" w:type="dxa"/>
          </w:tcPr>
          <w:p w:rsidR="00B72226" w:rsidRDefault="00B72226" w:rsidP="00B72226">
            <w:pPr>
              <w:contextualSpacing/>
              <w:jc w:val="center"/>
              <w:rPr>
                <w:sz w:val="24"/>
                <w:szCs w:val="24"/>
              </w:rPr>
            </w:pPr>
            <w:r>
              <w:rPr>
                <w:sz w:val="24"/>
                <w:szCs w:val="24"/>
              </w:rPr>
              <w:t>Valuing Difference</w:t>
            </w:r>
          </w:p>
        </w:tc>
        <w:tc>
          <w:tcPr>
            <w:tcW w:w="3006" w:type="dxa"/>
          </w:tcPr>
          <w:p w:rsidR="00B72226" w:rsidRDefault="00B72226" w:rsidP="00B72226">
            <w:pPr>
              <w:contextualSpacing/>
              <w:jc w:val="center"/>
              <w:rPr>
                <w:sz w:val="24"/>
                <w:szCs w:val="24"/>
              </w:rPr>
            </w:pPr>
            <w:r>
              <w:rPr>
                <w:sz w:val="24"/>
                <w:szCs w:val="24"/>
              </w:rPr>
              <w:t>Keeping Safe</w:t>
            </w:r>
          </w:p>
        </w:tc>
      </w:tr>
      <w:tr w:rsidR="00B72226" w:rsidTr="00B72226">
        <w:tc>
          <w:tcPr>
            <w:tcW w:w="3005" w:type="dxa"/>
          </w:tcPr>
          <w:p w:rsidR="00B72226" w:rsidRDefault="00B72226" w:rsidP="00B72226">
            <w:pPr>
              <w:contextualSpacing/>
              <w:jc w:val="center"/>
              <w:rPr>
                <w:sz w:val="24"/>
                <w:szCs w:val="24"/>
              </w:rPr>
            </w:pPr>
            <w:r>
              <w:rPr>
                <w:sz w:val="24"/>
                <w:szCs w:val="24"/>
              </w:rPr>
              <w:t>Rights and Respect</w:t>
            </w:r>
          </w:p>
          <w:p w:rsidR="00B72226" w:rsidRDefault="00B72226" w:rsidP="00B72226">
            <w:pPr>
              <w:contextualSpacing/>
              <w:jc w:val="center"/>
              <w:rPr>
                <w:sz w:val="24"/>
                <w:szCs w:val="24"/>
              </w:rPr>
            </w:pPr>
          </w:p>
        </w:tc>
        <w:tc>
          <w:tcPr>
            <w:tcW w:w="3005" w:type="dxa"/>
          </w:tcPr>
          <w:p w:rsidR="00B72226" w:rsidRDefault="00B72226" w:rsidP="00B72226">
            <w:pPr>
              <w:contextualSpacing/>
              <w:jc w:val="center"/>
              <w:rPr>
                <w:sz w:val="24"/>
                <w:szCs w:val="24"/>
              </w:rPr>
            </w:pPr>
            <w:r>
              <w:rPr>
                <w:sz w:val="24"/>
                <w:szCs w:val="24"/>
              </w:rPr>
              <w:t>Being my Best</w:t>
            </w:r>
          </w:p>
        </w:tc>
        <w:tc>
          <w:tcPr>
            <w:tcW w:w="3006" w:type="dxa"/>
          </w:tcPr>
          <w:p w:rsidR="00B72226" w:rsidRDefault="00B72226" w:rsidP="00B72226">
            <w:pPr>
              <w:contextualSpacing/>
              <w:jc w:val="center"/>
              <w:rPr>
                <w:sz w:val="24"/>
                <w:szCs w:val="24"/>
              </w:rPr>
            </w:pPr>
            <w:r>
              <w:rPr>
                <w:sz w:val="24"/>
                <w:szCs w:val="24"/>
              </w:rPr>
              <w:t>Growing and Changing</w:t>
            </w:r>
          </w:p>
        </w:tc>
      </w:tr>
    </w:tbl>
    <w:p w:rsidR="00C870CC" w:rsidRDefault="00C870CC" w:rsidP="00F96AC1">
      <w:pPr>
        <w:spacing w:after="0" w:line="240" w:lineRule="auto"/>
        <w:contextualSpacing/>
        <w:rPr>
          <w:sz w:val="24"/>
          <w:szCs w:val="24"/>
        </w:rPr>
      </w:pPr>
    </w:p>
    <w:p w:rsidR="00B72226" w:rsidRPr="00B72226" w:rsidRDefault="00B72226" w:rsidP="00B72226">
      <w:pPr>
        <w:spacing w:after="0" w:line="240" w:lineRule="auto"/>
        <w:contextualSpacing/>
        <w:rPr>
          <w:b/>
          <w:sz w:val="24"/>
          <w:szCs w:val="24"/>
        </w:rPr>
      </w:pPr>
      <w:r w:rsidRPr="00B72226">
        <w:rPr>
          <w:b/>
          <w:sz w:val="24"/>
          <w:szCs w:val="24"/>
        </w:rPr>
        <w:t>Lesson Planning</w:t>
      </w:r>
    </w:p>
    <w:p w:rsidR="00B72226" w:rsidRDefault="00B72226" w:rsidP="00B72226">
      <w:pPr>
        <w:spacing w:after="0" w:line="240" w:lineRule="auto"/>
        <w:contextualSpacing/>
        <w:rPr>
          <w:sz w:val="24"/>
          <w:szCs w:val="24"/>
        </w:rPr>
      </w:pPr>
      <w:r>
        <w:rPr>
          <w:sz w:val="24"/>
          <w:szCs w:val="24"/>
        </w:rPr>
        <w:t>SCARF units</w:t>
      </w:r>
      <w:r w:rsidRPr="00B72226">
        <w:rPr>
          <w:sz w:val="24"/>
          <w:szCs w:val="24"/>
        </w:rPr>
        <w:t xml:space="preserve"> of work are split into between 5-8 lessons, which teachers then adapt to meet the needs of the children in their class.</w:t>
      </w:r>
    </w:p>
    <w:p w:rsidR="00B72226" w:rsidRDefault="00B72226" w:rsidP="00B72226">
      <w:pPr>
        <w:spacing w:after="0" w:line="240" w:lineRule="auto"/>
        <w:contextualSpacing/>
        <w:rPr>
          <w:sz w:val="24"/>
          <w:szCs w:val="24"/>
        </w:rPr>
      </w:pPr>
    </w:p>
    <w:p w:rsidR="00B72226" w:rsidRPr="00B72226" w:rsidRDefault="00B72226" w:rsidP="00B72226">
      <w:pPr>
        <w:spacing w:after="0" w:line="240" w:lineRule="auto"/>
        <w:contextualSpacing/>
        <w:rPr>
          <w:b/>
          <w:sz w:val="24"/>
          <w:szCs w:val="24"/>
        </w:rPr>
      </w:pPr>
      <w:r w:rsidRPr="00B72226">
        <w:rPr>
          <w:b/>
          <w:sz w:val="24"/>
          <w:szCs w:val="24"/>
        </w:rPr>
        <w:t>Teaching</w:t>
      </w:r>
    </w:p>
    <w:p w:rsidR="00B72226" w:rsidRDefault="00B72226" w:rsidP="00B72226">
      <w:pPr>
        <w:spacing w:after="0" w:line="240" w:lineRule="auto"/>
        <w:contextualSpacing/>
        <w:rPr>
          <w:sz w:val="24"/>
          <w:szCs w:val="24"/>
        </w:rPr>
      </w:pPr>
      <w:r w:rsidRPr="00B72226">
        <w:rPr>
          <w:sz w:val="24"/>
          <w:szCs w:val="24"/>
        </w:rPr>
        <w:t xml:space="preserve">The school will use direct teaching via timetabled lessons to teach </w:t>
      </w:r>
      <w:r w:rsidR="00742983">
        <w:rPr>
          <w:sz w:val="24"/>
          <w:szCs w:val="24"/>
        </w:rPr>
        <w:t>PSHCE</w:t>
      </w:r>
      <w:r w:rsidRPr="00B72226">
        <w:rPr>
          <w:sz w:val="24"/>
          <w:szCs w:val="24"/>
        </w:rPr>
        <w:t xml:space="preserve">. Pupils </w:t>
      </w:r>
      <w:proofErr w:type="gramStart"/>
      <w:r w:rsidRPr="00B72226">
        <w:rPr>
          <w:sz w:val="24"/>
          <w:szCs w:val="24"/>
        </w:rPr>
        <w:t>will be taught</w:t>
      </w:r>
      <w:proofErr w:type="gramEnd"/>
      <w:r w:rsidRPr="00B72226">
        <w:rPr>
          <w:sz w:val="24"/>
          <w:szCs w:val="24"/>
        </w:rPr>
        <w:t xml:space="preserve"> </w:t>
      </w:r>
      <w:r w:rsidR="00742983">
        <w:rPr>
          <w:sz w:val="24"/>
          <w:szCs w:val="24"/>
        </w:rPr>
        <w:t>PSHCE</w:t>
      </w:r>
      <w:r w:rsidRPr="00B72226">
        <w:rPr>
          <w:sz w:val="24"/>
          <w:szCs w:val="24"/>
        </w:rPr>
        <w:t xml:space="preserve"> through a range of teaching and learning styles, including active techniques such as discussion and group work. Pupils’ opinions and questions, unless inappropriate, will be responded to respectfully by teachers.</w:t>
      </w:r>
    </w:p>
    <w:p w:rsidR="00B72226" w:rsidRPr="00B72226" w:rsidRDefault="00B72226" w:rsidP="00B72226">
      <w:pPr>
        <w:spacing w:after="0" w:line="240" w:lineRule="auto"/>
        <w:contextualSpacing/>
        <w:rPr>
          <w:sz w:val="24"/>
          <w:szCs w:val="24"/>
        </w:rPr>
      </w:pPr>
    </w:p>
    <w:p w:rsidR="00B72226" w:rsidRPr="00B72226" w:rsidRDefault="00742983" w:rsidP="00B72226">
      <w:pPr>
        <w:spacing w:after="0" w:line="240" w:lineRule="auto"/>
        <w:contextualSpacing/>
        <w:rPr>
          <w:sz w:val="24"/>
          <w:szCs w:val="24"/>
        </w:rPr>
      </w:pPr>
      <w:r>
        <w:rPr>
          <w:sz w:val="24"/>
          <w:szCs w:val="24"/>
        </w:rPr>
        <w:lastRenderedPageBreak/>
        <w:t>PSHCE</w:t>
      </w:r>
      <w:r w:rsidR="00B72226" w:rsidRPr="00B72226">
        <w:rPr>
          <w:sz w:val="24"/>
          <w:szCs w:val="24"/>
        </w:rPr>
        <w:t xml:space="preserve"> lessons </w:t>
      </w:r>
      <w:proofErr w:type="gramStart"/>
      <w:r w:rsidR="00B72226" w:rsidRPr="00B72226">
        <w:rPr>
          <w:sz w:val="24"/>
          <w:szCs w:val="24"/>
        </w:rPr>
        <w:t>will be tailored</w:t>
      </w:r>
      <w:proofErr w:type="gramEnd"/>
      <w:r w:rsidR="00B72226" w:rsidRPr="00B72226">
        <w:rPr>
          <w:sz w:val="24"/>
          <w:szCs w:val="24"/>
        </w:rPr>
        <w:t xml:space="preserve"> to the pupils being taught, with consideration of:</w:t>
      </w:r>
    </w:p>
    <w:p w:rsidR="00B72226" w:rsidRPr="00B72226" w:rsidRDefault="00B72226" w:rsidP="00B72226">
      <w:pPr>
        <w:numPr>
          <w:ilvl w:val="0"/>
          <w:numId w:val="4"/>
        </w:numPr>
        <w:spacing w:after="0" w:line="240" w:lineRule="auto"/>
        <w:contextualSpacing/>
        <w:rPr>
          <w:sz w:val="24"/>
          <w:szCs w:val="24"/>
        </w:rPr>
      </w:pPr>
      <w:r w:rsidRPr="00B72226">
        <w:rPr>
          <w:sz w:val="24"/>
          <w:szCs w:val="24"/>
        </w:rPr>
        <w:t>Pupils’ ability.</w:t>
      </w:r>
    </w:p>
    <w:p w:rsidR="00B72226" w:rsidRPr="00B72226" w:rsidRDefault="00B72226" w:rsidP="00B72226">
      <w:pPr>
        <w:numPr>
          <w:ilvl w:val="0"/>
          <w:numId w:val="4"/>
        </w:numPr>
        <w:spacing w:after="0" w:line="240" w:lineRule="auto"/>
        <w:contextualSpacing/>
        <w:rPr>
          <w:sz w:val="24"/>
          <w:szCs w:val="24"/>
        </w:rPr>
      </w:pPr>
      <w:r w:rsidRPr="00B72226">
        <w:rPr>
          <w:sz w:val="24"/>
          <w:szCs w:val="24"/>
        </w:rPr>
        <w:t>Pupils’ age.</w:t>
      </w:r>
    </w:p>
    <w:p w:rsidR="00B72226" w:rsidRPr="00B72226" w:rsidRDefault="00B72226" w:rsidP="00B72226">
      <w:pPr>
        <w:numPr>
          <w:ilvl w:val="0"/>
          <w:numId w:val="4"/>
        </w:numPr>
        <w:spacing w:after="0" w:line="240" w:lineRule="auto"/>
        <w:contextualSpacing/>
        <w:rPr>
          <w:sz w:val="24"/>
          <w:szCs w:val="24"/>
        </w:rPr>
      </w:pPr>
      <w:r w:rsidRPr="00B72226">
        <w:rPr>
          <w:sz w:val="24"/>
          <w:szCs w:val="24"/>
        </w:rPr>
        <w:t>Pupils’ current knowledge on and readiness to learn about the topic being covered.</w:t>
      </w:r>
    </w:p>
    <w:p w:rsidR="00B72226" w:rsidRPr="00B72226" w:rsidRDefault="00B72226" w:rsidP="00B72226">
      <w:pPr>
        <w:numPr>
          <w:ilvl w:val="0"/>
          <w:numId w:val="4"/>
        </w:numPr>
        <w:spacing w:after="0" w:line="240" w:lineRule="auto"/>
        <w:contextualSpacing/>
        <w:rPr>
          <w:sz w:val="24"/>
          <w:szCs w:val="24"/>
        </w:rPr>
      </w:pPr>
      <w:r w:rsidRPr="00B72226">
        <w:rPr>
          <w:sz w:val="24"/>
          <w:szCs w:val="24"/>
        </w:rPr>
        <w:t>Pupils’ cultural backgrounds.</w:t>
      </w:r>
    </w:p>
    <w:p w:rsidR="00B72226" w:rsidRPr="00B72226" w:rsidRDefault="00B72226" w:rsidP="00B72226">
      <w:pPr>
        <w:numPr>
          <w:ilvl w:val="0"/>
          <w:numId w:val="4"/>
        </w:numPr>
        <w:spacing w:after="0" w:line="240" w:lineRule="auto"/>
        <w:contextualSpacing/>
        <w:rPr>
          <w:sz w:val="24"/>
          <w:szCs w:val="24"/>
        </w:rPr>
      </w:pPr>
      <w:r w:rsidRPr="00B72226">
        <w:rPr>
          <w:sz w:val="24"/>
          <w:szCs w:val="24"/>
        </w:rPr>
        <w:t>Pupils with EAL.</w:t>
      </w:r>
    </w:p>
    <w:p w:rsidR="00B72226" w:rsidRPr="00B72226" w:rsidRDefault="00B72226" w:rsidP="00B72226">
      <w:pPr>
        <w:numPr>
          <w:ilvl w:val="0"/>
          <w:numId w:val="4"/>
        </w:numPr>
        <w:spacing w:after="0" w:line="240" w:lineRule="auto"/>
        <w:contextualSpacing/>
        <w:rPr>
          <w:sz w:val="24"/>
          <w:szCs w:val="24"/>
        </w:rPr>
      </w:pPr>
      <w:r w:rsidRPr="00B72226">
        <w:rPr>
          <w:sz w:val="24"/>
          <w:szCs w:val="24"/>
        </w:rPr>
        <w:t>Pupils with SEND or other needs.</w:t>
      </w:r>
    </w:p>
    <w:p w:rsidR="00B72226" w:rsidRDefault="00B72226" w:rsidP="00B72226">
      <w:pPr>
        <w:spacing w:after="0" w:line="240" w:lineRule="auto"/>
        <w:contextualSpacing/>
        <w:rPr>
          <w:b/>
          <w:bCs/>
          <w:sz w:val="24"/>
          <w:szCs w:val="24"/>
        </w:rPr>
      </w:pPr>
    </w:p>
    <w:p w:rsidR="00B72226" w:rsidRPr="00B72226" w:rsidRDefault="00B72226" w:rsidP="00B72226">
      <w:pPr>
        <w:spacing w:after="0" w:line="240" w:lineRule="auto"/>
        <w:contextualSpacing/>
        <w:rPr>
          <w:sz w:val="24"/>
          <w:szCs w:val="24"/>
        </w:rPr>
      </w:pPr>
      <w:r w:rsidRPr="00B72226">
        <w:rPr>
          <w:sz w:val="24"/>
          <w:szCs w:val="24"/>
        </w:rPr>
        <w:t xml:space="preserve">The school will deliver relationships and health education as part of its timetabled </w:t>
      </w:r>
      <w:r w:rsidR="00742983">
        <w:rPr>
          <w:sz w:val="24"/>
          <w:szCs w:val="24"/>
        </w:rPr>
        <w:t>PSHCE</w:t>
      </w:r>
      <w:r w:rsidRPr="00B72226">
        <w:rPr>
          <w:sz w:val="24"/>
          <w:szCs w:val="24"/>
        </w:rPr>
        <w:t xml:space="preserve"> programme, with due regard to the school’s Relationships and Health Education Policy. </w:t>
      </w:r>
    </w:p>
    <w:p w:rsidR="00B72226" w:rsidRPr="00B72226" w:rsidRDefault="00B72226" w:rsidP="00B72226">
      <w:pPr>
        <w:spacing w:after="0" w:line="240" w:lineRule="auto"/>
        <w:contextualSpacing/>
        <w:rPr>
          <w:sz w:val="24"/>
          <w:szCs w:val="24"/>
        </w:rPr>
      </w:pPr>
    </w:p>
    <w:p w:rsidR="00C870CC" w:rsidRPr="00B72226" w:rsidRDefault="00B72226" w:rsidP="00F96AC1">
      <w:pPr>
        <w:spacing w:after="0" w:line="240" w:lineRule="auto"/>
        <w:contextualSpacing/>
        <w:rPr>
          <w:b/>
          <w:sz w:val="24"/>
          <w:szCs w:val="24"/>
        </w:rPr>
      </w:pPr>
      <w:r w:rsidRPr="00B72226">
        <w:rPr>
          <w:b/>
          <w:sz w:val="24"/>
          <w:szCs w:val="24"/>
        </w:rPr>
        <w:t>Assessment</w:t>
      </w:r>
    </w:p>
    <w:p w:rsidR="00B72226" w:rsidRDefault="00B72226" w:rsidP="00B72226">
      <w:pPr>
        <w:spacing w:after="0" w:line="240" w:lineRule="auto"/>
        <w:contextualSpacing/>
        <w:rPr>
          <w:sz w:val="24"/>
          <w:szCs w:val="24"/>
        </w:rPr>
      </w:pPr>
      <w:r w:rsidRPr="00B72226">
        <w:rPr>
          <w:sz w:val="24"/>
          <w:szCs w:val="24"/>
        </w:rPr>
        <w:t xml:space="preserve">The school will set the same high expectations of the quality of pupils’ work in </w:t>
      </w:r>
      <w:r w:rsidR="00742983">
        <w:rPr>
          <w:sz w:val="24"/>
          <w:szCs w:val="24"/>
        </w:rPr>
        <w:t>PSHCE</w:t>
      </w:r>
      <w:r w:rsidRPr="00B72226">
        <w:rPr>
          <w:sz w:val="24"/>
          <w:szCs w:val="24"/>
        </w:rPr>
        <w:t xml:space="preserve"> as for other areas of the curriculum. </w:t>
      </w:r>
    </w:p>
    <w:p w:rsidR="00B72226" w:rsidRPr="00B72226" w:rsidRDefault="00B72226" w:rsidP="00B72226">
      <w:pPr>
        <w:spacing w:after="0" w:line="240" w:lineRule="auto"/>
        <w:contextualSpacing/>
        <w:rPr>
          <w:sz w:val="24"/>
          <w:szCs w:val="24"/>
        </w:rPr>
      </w:pPr>
    </w:p>
    <w:p w:rsidR="00B72226" w:rsidRDefault="00B72226" w:rsidP="00B72226">
      <w:pPr>
        <w:spacing w:after="0" w:line="240" w:lineRule="auto"/>
        <w:contextualSpacing/>
        <w:rPr>
          <w:sz w:val="24"/>
          <w:szCs w:val="24"/>
        </w:rPr>
      </w:pPr>
      <w:r w:rsidRPr="00B72226">
        <w:rPr>
          <w:sz w:val="24"/>
          <w:szCs w:val="24"/>
        </w:rPr>
        <w:t xml:space="preserve">Lessons will be planned to ensure pupils of differing abilities are suitably challenged. </w:t>
      </w:r>
    </w:p>
    <w:p w:rsidR="00B72226" w:rsidRDefault="00B72226" w:rsidP="00B72226">
      <w:pPr>
        <w:spacing w:after="0" w:line="240" w:lineRule="auto"/>
        <w:contextualSpacing/>
        <w:rPr>
          <w:sz w:val="24"/>
          <w:szCs w:val="24"/>
        </w:rPr>
      </w:pPr>
    </w:p>
    <w:p w:rsidR="00B72226" w:rsidRPr="00B72226" w:rsidRDefault="00B72226" w:rsidP="00B72226">
      <w:pPr>
        <w:spacing w:after="0" w:line="240" w:lineRule="auto"/>
        <w:contextualSpacing/>
        <w:rPr>
          <w:sz w:val="24"/>
          <w:szCs w:val="24"/>
        </w:rPr>
      </w:pPr>
      <w:r w:rsidRPr="00B72226">
        <w:rPr>
          <w:sz w:val="24"/>
          <w:szCs w:val="24"/>
        </w:rPr>
        <w:t>Teaching will be assessed to identify where pupils need extra support or intervention.</w:t>
      </w:r>
    </w:p>
    <w:p w:rsidR="00B72226" w:rsidRDefault="00B72226" w:rsidP="00B72226">
      <w:pPr>
        <w:spacing w:after="0" w:line="240" w:lineRule="auto"/>
        <w:contextualSpacing/>
        <w:rPr>
          <w:sz w:val="24"/>
          <w:szCs w:val="24"/>
        </w:rPr>
      </w:pPr>
    </w:p>
    <w:p w:rsidR="00B72226" w:rsidRPr="00B72226" w:rsidRDefault="00B72226" w:rsidP="00B72226">
      <w:pPr>
        <w:spacing w:after="0" w:line="240" w:lineRule="auto"/>
        <w:contextualSpacing/>
        <w:rPr>
          <w:sz w:val="24"/>
          <w:szCs w:val="24"/>
        </w:rPr>
      </w:pPr>
      <w:r w:rsidRPr="00B72226">
        <w:rPr>
          <w:sz w:val="24"/>
          <w:szCs w:val="24"/>
        </w:rPr>
        <w:t>Pupils’ knowledge and understanding will be assessed through formative assessment methods such as tests, written assignments, discussion groups and quizzes in order to monitor progress.</w:t>
      </w:r>
    </w:p>
    <w:p w:rsidR="00B72226" w:rsidRDefault="00B72226" w:rsidP="00F96AC1">
      <w:pPr>
        <w:spacing w:after="0" w:line="240" w:lineRule="auto"/>
        <w:contextualSpacing/>
        <w:rPr>
          <w:sz w:val="24"/>
          <w:szCs w:val="24"/>
        </w:rPr>
      </w:pPr>
    </w:p>
    <w:p w:rsidR="00B72226" w:rsidRPr="00B72226" w:rsidRDefault="00B72226" w:rsidP="00F96AC1">
      <w:pPr>
        <w:spacing w:after="0" w:line="240" w:lineRule="auto"/>
        <w:contextualSpacing/>
        <w:rPr>
          <w:b/>
          <w:sz w:val="24"/>
          <w:szCs w:val="24"/>
        </w:rPr>
      </w:pPr>
      <w:r w:rsidRPr="00B72226">
        <w:rPr>
          <w:b/>
          <w:sz w:val="24"/>
          <w:szCs w:val="24"/>
        </w:rPr>
        <w:t>Withdrawal from Lessons</w:t>
      </w:r>
    </w:p>
    <w:p w:rsidR="00742983" w:rsidRDefault="00742983" w:rsidP="00742983">
      <w:pPr>
        <w:spacing w:after="0" w:line="240" w:lineRule="auto"/>
        <w:contextualSpacing/>
        <w:rPr>
          <w:sz w:val="24"/>
          <w:szCs w:val="24"/>
        </w:rPr>
      </w:pPr>
      <w:r w:rsidRPr="00742983">
        <w:rPr>
          <w:sz w:val="24"/>
          <w:szCs w:val="24"/>
        </w:rPr>
        <w:t>The school will always recognise that parents have the right to request that their child is withdrawn from some or all of sex education delivered as part of statutory RSHE. The school will uphold that parents do not have a right to withdraw their child from the relationships or health elements of the programmes.</w:t>
      </w:r>
    </w:p>
    <w:p w:rsidR="00742983" w:rsidRPr="00742983" w:rsidRDefault="00742983" w:rsidP="00742983">
      <w:pPr>
        <w:spacing w:after="0" w:line="240" w:lineRule="auto"/>
        <w:contextualSpacing/>
        <w:rPr>
          <w:sz w:val="24"/>
          <w:szCs w:val="24"/>
        </w:rPr>
      </w:pPr>
    </w:p>
    <w:p w:rsidR="00742983" w:rsidRDefault="00742983" w:rsidP="00742983">
      <w:pPr>
        <w:spacing w:after="0" w:line="240" w:lineRule="auto"/>
        <w:contextualSpacing/>
        <w:rPr>
          <w:sz w:val="24"/>
          <w:szCs w:val="24"/>
        </w:rPr>
      </w:pPr>
      <w:r w:rsidRPr="00742983">
        <w:rPr>
          <w:sz w:val="24"/>
          <w:szCs w:val="24"/>
        </w:rPr>
        <w:t xml:space="preserve">Requests to withdraw a child from sex education </w:t>
      </w:r>
      <w:proofErr w:type="gramStart"/>
      <w:r w:rsidRPr="00742983">
        <w:rPr>
          <w:sz w:val="24"/>
          <w:szCs w:val="24"/>
        </w:rPr>
        <w:t>will be made</w:t>
      </w:r>
      <w:proofErr w:type="gramEnd"/>
      <w:r w:rsidRPr="00742983">
        <w:rPr>
          <w:sz w:val="24"/>
          <w:szCs w:val="24"/>
        </w:rPr>
        <w:t xml:space="preserve"> </w:t>
      </w:r>
      <w:r w:rsidRPr="00742983">
        <w:rPr>
          <w:b/>
          <w:bCs/>
          <w:sz w:val="24"/>
          <w:szCs w:val="24"/>
          <w:u w:val="single"/>
        </w:rPr>
        <w:t>in writing</w:t>
      </w:r>
      <w:r w:rsidRPr="00742983">
        <w:rPr>
          <w:sz w:val="24"/>
          <w:szCs w:val="24"/>
        </w:rPr>
        <w:t xml:space="preserve"> </w:t>
      </w:r>
      <w:r>
        <w:rPr>
          <w:sz w:val="24"/>
          <w:szCs w:val="24"/>
        </w:rPr>
        <w:t>to the Head T</w:t>
      </w:r>
      <w:r w:rsidRPr="00742983">
        <w:rPr>
          <w:sz w:val="24"/>
          <w:szCs w:val="24"/>
        </w:rPr>
        <w:t>eacher.</w:t>
      </w:r>
    </w:p>
    <w:p w:rsidR="00742983" w:rsidRPr="00742983" w:rsidRDefault="00742983" w:rsidP="00742983">
      <w:pPr>
        <w:spacing w:after="0" w:line="240" w:lineRule="auto"/>
        <w:contextualSpacing/>
        <w:rPr>
          <w:sz w:val="24"/>
          <w:szCs w:val="24"/>
        </w:rPr>
      </w:pPr>
    </w:p>
    <w:p w:rsidR="00742983" w:rsidRDefault="00742983" w:rsidP="00742983">
      <w:pPr>
        <w:spacing w:after="0" w:line="240" w:lineRule="auto"/>
        <w:contextualSpacing/>
        <w:rPr>
          <w:sz w:val="24"/>
          <w:szCs w:val="24"/>
        </w:rPr>
      </w:pPr>
      <w:r w:rsidRPr="00742983">
        <w:rPr>
          <w:sz w:val="24"/>
          <w:szCs w:val="24"/>
        </w:rPr>
        <w:t xml:space="preserve">Before granting a withdrawal request, the </w:t>
      </w:r>
      <w:r>
        <w:rPr>
          <w:sz w:val="24"/>
          <w:szCs w:val="24"/>
        </w:rPr>
        <w:t>Head Teacher</w:t>
      </w:r>
      <w:r w:rsidRPr="00742983">
        <w:rPr>
          <w:sz w:val="24"/>
          <w:szCs w:val="24"/>
        </w:rPr>
        <w:t xml:space="preserve"> will discuss the request with the parents and, as appropriate, the pupil, to ensure their wishes are understood and to clarify the nature and purpose of the curriculum. The </w:t>
      </w:r>
      <w:r>
        <w:rPr>
          <w:sz w:val="24"/>
          <w:szCs w:val="24"/>
        </w:rPr>
        <w:t>Head Teacher</w:t>
      </w:r>
      <w:r w:rsidRPr="00742983">
        <w:rPr>
          <w:sz w:val="24"/>
          <w:szCs w:val="24"/>
        </w:rPr>
        <w:t xml:space="preserve"> will inform parents of the benefits of their child receiving sex education and any detrimental effects that withdrawal might have. All discussions with parents </w:t>
      </w:r>
      <w:proofErr w:type="gramStart"/>
      <w:r w:rsidRPr="00742983">
        <w:rPr>
          <w:sz w:val="24"/>
          <w:szCs w:val="24"/>
        </w:rPr>
        <w:t>will be documented</w:t>
      </w:r>
      <w:proofErr w:type="gramEnd"/>
      <w:r w:rsidRPr="00742983">
        <w:rPr>
          <w:sz w:val="24"/>
          <w:szCs w:val="24"/>
        </w:rPr>
        <w:t xml:space="preserve">. These records </w:t>
      </w:r>
      <w:proofErr w:type="gramStart"/>
      <w:r w:rsidRPr="00742983">
        <w:rPr>
          <w:sz w:val="24"/>
          <w:szCs w:val="24"/>
        </w:rPr>
        <w:t>will be kept</w:t>
      </w:r>
      <w:proofErr w:type="gramEnd"/>
      <w:r w:rsidRPr="00742983">
        <w:rPr>
          <w:sz w:val="24"/>
          <w:szCs w:val="24"/>
        </w:rPr>
        <w:t xml:space="preserve"> securely in the school office in line with the school’s Records Management Policy.</w:t>
      </w:r>
    </w:p>
    <w:p w:rsidR="00742983" w:rsidRPr="00742983" w:rsidRDefault="00742983" w:rsidP="00742983">
      <w:pPr>
        <w:spacing w:after="0" w:line="240" w:lineRule="auto"/>
        <w:contextualSpacing/>
        <w:rPr>
          <w:sz w:val="24"/>
          <w:szCs w:val="24"/>
        </w:rPr>
      </w:pPr>
    </w:p>
    <w:p w:rsidR="00742983" w:rsidRDefault="00742983" w:rsidP="00742983">
      <w:pPr>
        <w:spacing w:after="0" w:line="240" w:lineRule="auto"/>
        <w:contextualSpacing/>
        <w:rPr>
          <w:sz w:val="24"/>
          <w:szCs w:val="24"/>
        </w:rPr>
      </w:pPr>
      <w:r w:rsidRPr="00742983">
        <w:rPr>
          <w:sz w:val="24"/>
          <w:szCs w:val="24"/>
        </w:rPr>
        <w:t>Pupils who are withdrawn from sex education will receive appropriate, purposeful education during the full period of withdrawal.</w:t>
      </w:r>
    </w:p>
    <w:p w:rsidR="00742983" w:rsidRPr="00742983" w:rsidRDefault="00742983" w:rsidP="00742983">
      <w:pPr>
        <w:spacing w:after="0" w:line="240" w:lineRule="auto"/>
        <w:contextualSpacing/>
        <w:rPr>
          <w:sz w:val="24"/>
          <w:szCs w:val="24"/>
        </w:rPr>
      </w:pPr>
    </w:p>
    <w:p w:rsidR="00742983" w:rsidRPr="00742983" w:rsidRDefault="00742983" w:rsidP="00742983">
      <w:pPr>
        <w:spacing w:after="0" w:line="240" w:lineRule="auto"/>
        <w:contextualSpacing/>
        <w:rPr>
          <w:sz w:val="24"/>
          <w:szCs w:val="24"/>
        </w:rPr>
      </w:pPr>
      <w:r w:rsidRPr="00742983">
        <w:rPr>
          <w:sz w:val="24"/>
          <w:szCs w:val="24"/>
        </w:rPr>
        <w:t xml:space="preserve">For requests concerning the withdrawal of a pupil with SEND, the </w:t>
      </w:r>
      <w:r>
        <w:rPr>
          <w:sz w:val="24"/>
          <w:szCs w:val="24"/>
        </w:rPr>
        <w:t>Head Teacher</w:t>
      </w:r>
      <w:r w:rsidRPr="00742983">
        <w:rPr>
          <w:sz w:val="24"/>
          <w:szCs w:val="24"/>
        </w:rPr>
        <w:t xml:space="preserve"> will </w:t>
      </w:r>
      <w:proofErr w:type="gramStart"/>
      <w:r w:rsidRPr="00742983">
        <w:rPr>
          <w:sz w:val="24"/>
          <w:szCs w:val="24"/>
        </w:rPr>
        <w:t>take the pupils’ specific needs into account</w:t>
      </w:r>
      <w:proofErr w:type="gramEnd"/>
      <w:r w:rsidRPr="00742983">
        <w:rPr>
          <w:sz w:val="24"/>
          <w:szCs w:val="24"/>
        </w:rPr>
        <w:t xml:space="preserve"> when making their decision.</w:t>
      </w:r>
    </w:p>
    <w:p w:rsidR="00B72226" w:rsidRDefault="00B72226" w:rsidP="00F96AC1">
      <w:pPr>
        <w:spacing w:after="0" w:line="240" w:lineRule="auto"/>
        <w:contextualSpacing/>
        <w:rPr>
          <w:sz w:val="24"/>
          <w:szCs w:val="24"/>
        </w:rPr>
      </w:pPr>
    </w:p>
    <w:p w:rsidR="00742983" w:rsidRDefault="00742983" w:rsidP="00F96AC1">
      <w:pPr>
        <w:spacing w:after="0" w:line="240" w:lineRule="auto"/>
        <w:contextualSpacing/>
        <w:rPr>
          <w:b/>
          <w:sz w:val="24"/>
          <w:szCs w:val="24"/>
        </w:rPr>
      </w:pPr>
    </w:p>
    <w:p w:rsidR="00742983" w:rsidRDefault="00742983" w:rsidP="00F96AC1">
      <w:pPr>
        <w:spacing w:after="0" w:line="240" w:lineRule="auto"/>
        <w:contextualSpacing/>
        <w:rPr>
          <w:b/>
          <w:sz w:val="24"/>
          <w:szCs w:val="24"/>
        </w:rPr>
      </w:pPr>
    </w:p>
    <w:p w:rsidR="00742983" w:rsidRPr="00742983" w:rsidRDefault="00742983" w:rsidP="00F96AC1">
      <w:pPr>
        <w:spacing w:after="0" w:line="240" w:lineRule="auto"/>
        <w:contextualSpacing/>
        <w:rPr>
          <w:b/>
          <w:sz w:val="24"/>
          <w:szCs w:val="24"/>
        </w:rPr>
      </w:pPr>
      <w:r w:rsidRPr="00742983">
        <w:rPr>
          <w:b/>
          <w:sz w:val="24"/>
          <w:szCs w:val="24"/>
        </w:rPr>
        <w:lastRenderedPageBreak/>
        <w:t>Equality and Accessibility</w:t>
      </w:r>
    </w:p>
    <w:p w:rsidR="00742983" w:rsidRDefault="00742983" w:rsidP="00742983">
      <w:pPr>
        <w:spacing w:after="0" w:line="240" w:lineRule="auto"/>
        <w:contextualSpacing/>
        <w:rPr>
          <w:sz w:val="24"/>
          <w:szCs w:val="24"/>
        </w:rPr>
      </w:pPr>
      <w:r w:rsidRPr="00742983">
        <w:rPr>
          <w:sz w:val="24"/>
          <w:szCs w:val="24"/>
        </w:rPr>
        <w:t xml:space="preserve">The school recognises the role it plays in preventative education and will ensure that pupils </w:t>
      </w:r>
      <w:proofErr w:type="gramStart"/>
      <w:r w:rsidRPr="00742983">
        <w:rPr>
          <w:sz w:val="24"/>
          <w:szCs w:val="24"/>
        </w:rPr>
        <w:t>are taught</w:t>
      </w:r>
      <w:proofErr w:type="gramEnd"/>
      <w:r w:rsidRPr="00742983">
        <w:rPr>
          <w:sz w:val="24"/>
          <w:szCs w:val="24"/>
        </w:rPr>
        <w:t xml:space="preserve"> about how to keep themselves and others safe, including online.</w:t>
      </w:r>
    </w:p>
    <w:p w:rsidR="00742983" w:rsidRPr="00742983" w:rsidRDefault="00742983" w:rsidP="00742983">
      <w:pPr>
        <w:spacing w:after="0" w:line="240" w:lineRule="auto"/>
        <w:contextualSpacing/>
        <w:rPr>
          <w:sz w:val="24"/>
          <w:szCs w:val="24"/>
        </w:rPr>
      </w:pPr>
    </w:p>
    <w:p w:rsidR="00742983" w:rsidRDefault="00742983" w:rsidP="00742983">
      <w:pPr>
        <w:spacing w:after="0" w:line="240" w:lineRule="auto"/>
        <w:contextualSpacing/>
        <w:rPr>
          <w:sz w:val="24"/>
          <w:szCs w:val="24"/>
        </w:rPr>
      </w:pPr>
      <w:r w:rsidRPr="00742983">
        <w:rPr>
          <w:sz w:val="24"/>
          <w:szCs w:val="24"/>
        </w:rPr>
        <w:t xml:space="preserve">The school will implement a whole-school approach to </w:t>
      </w:r>
      <w:r>
        <w:rPr>
          <w:sz w:val="24"/>
          <w:szCs w:val="24"/>
        </w:rPr>
        <w:t>PSHCE</w:t>
      </w:r>
      <w:r w:rsidRPr="00742983">
        <w:rPr>
          <w:sz w:val="24"/>
          <w:szCs w:val="24"/>
        </w:rPr>
        <w:t xml:space="preserve"> that prepares pupils for life in modern Britain and creates a culture of zero tolerance for sexism, misogyny, misandry, homophobia, biphobia, transphobia, and sexual violence and harassment. </w:t>
      </w:r>
    </w:p>
    <w:p w:rsidR="00742983" w:rsidRPr="00742983" w:rsidRDefault="00742983" w:rsidP="00742983">
      <w:pPr>
        <w:spacing w:after="0" w:line="240" w:lineRule="auto"/>
        <w:contextualSpacing/>
        <w:rPr>
          <w:sz w:val="24"/>
          <w:szCs w:val="24"/>
        </w:rPr>
      </w:pPr>
    </w:p>
    <w:p w:rsidR="00742983" w:rsidRDefault="00742983" w:rsidP="00742983">
      <w:pPr>
        <w:spacing w:after="0" w:line="240" w:lineRule="auto"/>
        <w:contextualSpacing/>
        <w:rPr>
          <w:sz w:val="24"/>
          <w:szCs w:val="24"/>
        </w:rPr>
      </w:pPr>
      <w:r w:rsidRPr="00742983">
        <w:rPr>
          <w:sz w:val="24"/>
          <w:szCs w:val="24"/>
        </w:rPr>
        <w:t xml:space="preserve">Teaching </w:t>
      </w:r>
      <w:proofErr w:type="gramStart"/>
      <w:r w:rsidRPr="00742983">
        <w:rPr>
          <w:sz w:val="24"/>
          <w:szCs w:val="24"/>
        </w:rPr>
        <w:t>will be tailored</w:t>
      </w:r>
      <w:proofErr w:type="gramEnd"/>
      <w:r w:rsidRPr="00742983">
        <w:rPr>
          <w:sz w:val="24"/>
          <w:szCs w:val="24"/>
        </w:rPr>
        <w:t xml:space="preserve"> to the specific needs and vulnerabilities of individual pupils, including pupils who are victims of abuse and pupils with SEND.</w:t>
      </w:r>
    </w:p>
    <w:p w:rsidR="00742983" w:rsidRPr="00742983" w:rsidRDefault="00742983" w:rsidP="00742983">
      <w:pPr>
        <w:spacing w:after="0" w:line="240" w:lineRule="auto"/>
        <w:contextualSpacing/>
        <w:rPr>
          <w:b/>
          <w:bCs/>
          <w:sz w:val="24"/>
          <w:szCs w:val="24"/>
        </w:rPr>
      </w:pPr>
    </w:p>
    <w:p w:rsidR="00742983" w:rsidRDefault="00742983" w:rsidP="00742983">
      <w:pPr>
        <w:spacing w:after="0" w:line="240" w:lineRule="auto"/>
        <w:contextualSpacing/>
        <w:rPr>
          <w:sz w:val="24"/>
          <w:szCs w:val="24"/>
        </w:rPr>
      </w:pPr>
      <w:r w:rsidRPr="00742983">
        <w:rPr>
          <w:sz w:val="24"/>
          <w:szCs w:val="24"/>
        </w:rPr>
        <w:t xml:space="preserve">Confidentiality within the classroom will be an important component of </w:t>
      </w:r>
      <w:r>
        <w:rPr>
          <w:sz w:val="24"/>
          <w:szCs w:val="24"/>
        </w:rPr>
        <w:t>PSHCE</w:t>
      </w:r>
      <w:r w:rsidRPr="00742983">
        <w:rPr>
          <w:sz w:val="24"/>
          <w:szCs w:val="24"/>
        </w:rPr>
        <w:t xml:space="preserve">, and teachers </w:t>
      </w:r>
      <w:proofErr w:type="gramStart"/>
      <w:r w:rsidRPr="00742983">
        <w:rPr>
          <w:sz w:val="24"/>
          <w:szCs w:val="24"/>
        </w:rPr>
        <w:t>will be expected</w:t>
      </w:r>
      <w:proofErr w:type="gramEnd"/>
      <w:r w:rsidRPr="00742983">
        <w:rPr>
          <w:sz w:val="24"/>
          <w:szCs w:val="24"/>
        </w:rPr>
        <w:t xml:space="preserve"> to respect the confidentiality of their pupils as far as is possible, in compliance with the school’s Pupil Confidentiality Policy. </w:t>
      </w:r>
    </w:p>
    <w:p w:rsidR="00742983" w:rsidRPr="00742983" w:rsidRDefault="00742983" w:rsidP="00742983">
      <w:pPr>
        <w:spacing w:after="0" w:line="240" w:lineRule="auto"/>
        <w:contextualSpacing/>
        <w:rPr>
          <w:sz w:val="24"/>
          <w:szCs w:val="24"/>
        </w:rPr>
      </w:pPr>
    </w:p>
    <w:p w:rsidR="00742983" w:rsidRDefault="00742983" w:rsidP="00742983">
      <w:pPr>
        <w:spacing w:after="0" w:line="240" w:lineRule="auto"/>
        <w:contextualSpacing/>
        <w:rPr>
          <w:sz w:val="24"/>
          <w:szCs w:val="24"/>
        </w:rPr>
      </w:pPr>
      <w:r w:rsidRPr="00742983">
        <w:rPr>
          <w:sz w:val="24"/>
          <w:szCs w:val="24"/>
        </w:rPr>
        <w:t xml:space="preserve">Due to the nature of the matters discussed in </w:t>
      </w:r>
      <w:r>
        <w:rPr>
          <w:sz w:val="24"/>
          <w:szCs w:val="24"/>
        </w:rPr>
        <w:t>PSHCE</w:t>
      </w:r>
      <w:r w:rsidRPr="00742983">
        <w:rPr>
          <w:sz w:val="24"/>
          <w:szCs w:val="24"/>
        </w:rPr>
        <w:t xml:space="preserve">, there may be a higher likelihood for safeguarding concerns to arise or </w:t>
      </w:r>
      <w:proofErr w:type="gramStart"/>
      <w:r w:rsidRPr="00742983">
        <w:rPr>
          <w:sz w:val="24"/>
          <w:szCs w:val="24"/>
        </w:rPr>
        <w:t>be disclosed</w:t>
      </w:r>
      <w:proofErr w:type="gramEnd"/>
      <w:r w:rsidRPr="00742983">
        <w:rPr>
          <w:sz w:val="24"/>
          <w:szCs w:val="24"/>
        </w:rPr>
        <w:t xml:space="preserve"> by pupils. In line with the school’s Child Protection and Safeguarding Policy, all staff will be aware of the indicators and risks of a range of safeguarding issues, including child-on-child abuse, and will follow the appropriate procedures </w:t>
      </w:r>
      <w:proofErr w:type="gramStart"/>
      <w:r w:rsidRPr="00742983">
        <w:rPr>
          <w:sz w:val="24"/>
          <w:szCs w:val="24"/>
        </w:rPr>
        <w:t>should a safeguarding concern be disclosed</w:t>
      </w:r>
      <w:proofErr w:type="gramEnd"/>
      <w:r w:rsidRPr="00742983">
        <w:rPr>
          <w:sz w:val="24"/>
          <w:szCs w:val="24"/>
        </w:rPr>
        <w:t>.</w:t>
      </w:r>
    </w:p>
    <w:p w:rsidR="00742983" w:rsidRPr="00742983" w:rsidRDefault="00742983" w:rsidP="00742983">
      <w:pPr>
        <w:spacing w:after="0" w:line="240" w:lineRule="auto"/>
        <w:contextualSpacing/>
        <w:rPr>
          <w:sz w:val="24"/>
          <w:szCs w:val="24"/>
        </w:rPr>
      </w:pPr>
    </w:p>
    <w:p w:rsidR="00742983" w:rsidRDefault="00742983" w:rsidP="00742983">
      <w:pPr>
        <w:spacing w:after="0" w:line="240" w:lineRule="auto"/>
        <w:contextualSpacing/>
        <w:rPr>
          <w:sz w:val="24"/>
          <w:szCs w:val="24"/>
        </w:rPr>
      </w:pPr>
      <w:r>
        <w:rPr>
          <w:sz w:val="24"/>
          <w:szCs w:val="24"/>
        </w:rPr>
        <w:t>PSHCE</w:t>
      </w:r>
      <w:r w:rsidRPr="00742983">
        <w:rPr>
          <w:sz w:val="24"/>
          <w:szCs w:val="24"/>
        </w:rPr>
        <w:t xml:space="preserve"> teachers will encourage pupils to discuss the issues raised in the lesson with a member of staff if they wish to do so. Pupils </w:t>
      </w:r>
      <w:proofErr w:type="gramStart"/>
      <w:r w:rsidRPr="00742983">
        <w:rPr>
          <w:sz w:val="24"/>
          <w:szCs w:val="24"/>
        </w:rPr>
        <w:t>will also be made</w:t>
      </w:r>
      <w:proofErr w:type="gramEnd"/>
      <w:r w:rsidRPr="00742983">
        <w:rPr>
          <w:sz w:val="24"/>
          <w:szCs w:val="24"/>
        </w:rPr>
        <w:t xml:space="preserve"> aware of how to raise concerns or make reports about potential safeguarding issues, and how reports will be handled. This also includes concerns and reports about a friend or peer.</w:t>
      </w:r>
    </w:p>
    <w:p w:rsidR="00742983" w:rsidRPr="00742983" w:rsidRDefault="00742983" w:rsidP="00742983">
      <w:pPr>
        <w:spacing w:after="0" w:line="240" w:lineRule="auto"/>
        <w:contextualSpacing/>
        <w:rPr>
          <w:sz w:val="24"/>
          <w:szCs w:val="24"/>
        </w:rPr>
      </w:pPr>
    </w:p>
    <w:p w:rsidR="00742983" w:rsidRDefault="00742983" w:rsidP="00742983">
      <w:pPr>
        <w:spacing w:after="0" w:line="240" w:lineRule="auto"/>
        <w:contextualSpacing/>
        <w:rPr>
          <w:sz w:val="24"/>
          <w:szCs w:val="24"/>
        </w:rPr>
      </w:pPr>
      <w:r w:rsidRPr="00742983">
        <w:rPr>
          <w:sz w:val="24"/>
          <w:szCs w:val="24"/>
        </w:rPr>
        <w:t xml:space="preserve">The DSL or deputy DSL will be involved in the development of safeguarding-related elements of the </w:t>
      </w:r>
      <w:r>
        <w:rPr>
          <w:sz w:val="24"/>
          <w:szCs w:val="24"/>
        </w:rPr>
        <w:t>PSHCE</w:t>
      </w:r>
      <w:r w:rsidRPr="00742983">
        <w:rPr>
          <w:sz w:val="24"/>
          <w:szCs w:val="24"/>
        </w:rPr>
        <w:t xml:space="preserve"> curriculum.</w:t>
      </w:r>
    </w:p>
    <w:p w:rsidR="00742983" w:rsidRPr="00742983" w:rsidRDefault="00742983" w:rsidP="00742983">
      <w:pPr>
        <w:spacing w:after="0" w:line="240" w:lineRule="auto"/>
        <w:contextualSpacing/>
        <w:rPr>
          <w:sz w:val="24"/>
          <w:szCs w:val="24"/>
        </w:rPr>
      </w:pPr>
    </w:p>
    <w:p w:rsidR="00742983" w:rsidRDefault="00742983" w:rsidP="00F96AC1">
      <w:pPr>
        <w:spacing w:after="0" w:line="240" w:lineRule="auto"/>
        <w:contextualSpacing/>
        <w:rPr>
          <w:sz w:val="24"/>
          <w:szCs w:val="24"/>
        </w:rPr>
      </w:pPr>
      <w:r>
        <w:rPr>
          <w:sz w:val="24"/>
          <w:szCs w:val="24"/>
        </w:rPr>
        <w:t xml:space="preserve">This document </w:t>
      </w:r>
      <w:proofErr w:type="gramStart"/>
      <w:r>
        <w:rPr>
          <w:sz w:val="24"/>
          <w:szCs w:val="24"/>
        </w:rPr>
        <w:t>should be read</w:t>
      </w:r>
      <w:proofErr w:type="gramEnd"/>
      <w:r>
        <w:rPr>
          <w:sz w:val="24"/>
          <w:szCs w:val="24"/>
        </w:rPr>
        <w:t xml:space="preserve"> in conjunction with the followings school policies:</w:t>
      </w:r>
    </w:p>
    <w:p w:rsidR="00742983" w:rsidRDefault="00742983" w:rsidP="00742983">
      <w:pPr>
        <w:pStyle w:val="ListParagraph"/>
        <w:numPr>
          <w:ilvl w:val="0"/>
          <w:numId w:val="6"/>
        </w:numPr>
        <w:spacing w:after="0" w:line="240" w:lineRule="auto"/>
        <w:rPr>
          <w:sz w:val="24"/>
          <w:szCs w:val="24"/>
        </w:rPr>
      </w:pPr>
      <w:r>
        <w:rPr>
          <w:sz w:val="24"/>
          <w:szCs w:val="24"/>
        </w:rPr>
        <w:t>Ant-Bullying and Hate</w:t>
      </w:r>
    </w:p>
    <w:p w:rsidR="00742983" w:rsidRDefault="00742983" w:rsidP="00742983">
      <w:pPr>
        <w:pStyle w:val="ListParagraph"/>
        <w:numPr>
          <w:ilvl w:val="0"/>
          <w:numId w:val="6"/>
        </w:numPr>
        <w:spacing w:after="0" w:line="240" w:lineRule="auto"/>
        <w:rPr>
          <w:sz w:val="24"/>
          <w:szCs w:val="24"/>
        </w:rPr>
      </w:pPr>
      <w:r>
        <w:rPr>
          <w:sz w:val="24"/>
          <w:szCs w:val="24"/>
        </w:rPr>
        <w:t>Behaviour Regulation</w:t>
      </w:r>
    </w:p>
    <w:p w:rsidR="00742983" w:rsidRDefault="00742983" w:rsidP="00742983">
      <w:pPr>
        <w:pStyle w:val="ListParagraph"/>
        <w:numPr>
          <w:ilvl w:val="0"/>
          <w:numId w:val="6"/>
        </w:numPr>
        <w:spacing w:after="0" w:line="240" w:lineRule="auto"/>
        <w:rPr>
          <w:sz w:val="24"/>
          <w:szCs w:val="24"/>
        </w:rPr>
      </w:pPr>
      <w:r>
        <w:rPr>
          <w:sz w:val="24"/>
          <w:szCs w:val="24"/>
        </w:rPr>
        <w:t>Drugs Management and Education</w:t>
      </w:r>
    </w:p>
    <w:p w:rsidR="00742983" w:rsidRDefault="00742983" w:rsidP="00742983">
      <w:pPr>
        <w:pStyle w:val="ListParagraph"/>
        <w:numPr>
          <w:ilvl w:val="0"/>
          <w:numId w:val="6"/>
        </w:numPr>
        <w:spacing w:after="0" w:line="240" w:lineRule="auto"/>
        <w:rPr>
          <w:sz w:val="24"/>
          <w:szCs w:val="24"/>
        </w:rPr>
      </w:pPr>
      <w:r>
        <w:rPr>
          <w:sz w:val="24"/>
          <w:szCs w:val="24"/>
        </w:rPr>
        <w:t xml:space="preserve">Confidentiality </w:t>
      </w:r>
    </w:p>
    <w:p w:rsidR="00742983" w:rsidRDefault="00742983" w:rsidP="00742983">
      <w:pPr>
        <w:pStyle w:val="ListParagraph"/>
        <w:numPr>
          <w:ilvl w:val="0"/>
          <w:numId w:val="6"/>
        </w:numPr>
        <w:spacing w:after="0" w:line="240" w:lineRule="auto"/>
        <w:rPr>
          <w:sz w:val="24"/>
          <w:szCs w:val="24"/>
        </w:rPr>
      </w:pPr>
      <w:r>
        <w:rPr>
          <w:sz w:val="24"/>
          <w:szCs w:val="24"/>
        </w:rPr>
        <w:t>Equal Opportunities</w:t>
      </w:r>
    </w:p>
    <w:p w:rsidR="00742983" w:rsidRDefault="00742983" w:rsidP="00742983">
      <w:pPr>
        <w:pStyle w:val="ListParagraph"/>
        <w:numPr>
          <w:ilvl w:val="0"/>
          <w:numId w:val="6"/>
        </w:numPr>
        <w:spacing w:after="0" w:line="240" w:lineRule="auto"/>
        <w:rPr>
          <w:sz w:val="24"/>
          <w:szCs w:val="24"/>
        </w:rPr>
      </w:pPr>
      <w:r>
        <w:rPr>
          <w:sz w:val="24"/>
          <w:szCs w:val="24"/>
        </w:rPr>
        <w:t>Safeguarding and Child Protection</w:t>
      </w:r>
    </w:p>
    <w:p w:rsidR="00742983" w:rsidRDefault="00742983" w:rsidP="00742983">
      <w:pPr>
        <w:pStyle w:val="ListParagraph"/>
        <w:numPr>
          <w:ilvl w:val="0"/>
          <w:numId w:val="6"/>
        </w:numPr>
        <w:spacing w:after="0" w:line="240" w:lineRule="auto"/>
        <w:rPr>
          <w:sz w:val="24"/>
          <w:szCs w:val="24"/>
        </w:rPr>
      </w:pPr>
      <w:r>
        <w:rPr>
          <w:sz w:val="24"/>
          <w:szCs w:val="24"/>
        </w:rPr>
        <w:t>Online Safety</w:t>
      </w:r>
    </w:p>
    <w:p w:rsidR="00742983" w:rsidRDefault="00742983" w:rsidP="00742983">
      <w:pPr>
        <w:pStyle w:val="ListParagraph"/>
        <w:numPr>
          <w:ilvl w:val="0"/>
          <w:numId w:val="6"/>
        </w:numPr>
        <w:spacing w:after="0" w:line="240" w:lineRule="auto"/>
        <w:rPr>
          <w:sz w:val="24"/>
          <w:szCs w:val="24"/>
        </w:rPr>
      </w:pPr>
      <w:r>
        <w:rPr>
          <w:sz w:val="24"/>
          <w:szCs w:val="24"/>
        </w:rPr>
        <w:t>SEND</w:t>
      </w:r>
    </w:p>
    <w:p w:rsidR="00742983" w:rsidRDefault="00742983" w:rsidP="00742983">
      <w:pPr>
        <w:pStyle w:val="ListParagraph"/>
        <w:numPr>
          <w:ilvl w:val="0"/>
          <w:numId w:val="6"/>
        </w:numPr>
        <w:spacing w:after="0" w:line="240" w:lineRule="auto"/>
        <w:rPr>
          <w:sz w:val="24"/>
          <w:szCs w:val="24"/>
        </w:rPr>
      </w:pPr>
      <w:r>
        <w:rPr>
          <w:sz w:val="24"/>
          <w:szCs w:val="24"/>
        </w:rPr>
        <w:t>Relationships, Health and Sex Education</w:t>
      </w:r>
    </w:p>
    <w:p w:rsidR="00742983" w:rsidRDefault="00742983" w:rsidP="00742983">
      <w:pPr>
        <w:spacing w:after="0" w:line="240" w:lineRule="auto"/>
        <w:rPr>
          <w:sz w:val="24"/>
          <w:szCs w:val="24"/>
        </w:rPr>
      </w:pPr>
    </w:p>
    <w:p w:rsidR="00742983" w:rsidRDefault="00742983" w:rsidP="00742983">
      <w:pPr>
        <w:spacing w:after="0" w:line="240" w:lineRule="auto"/>
        <w:rPr>
          <w:sz w:val="24"/>
          <w:szCs w:val="24"/>
        </w:rPr>
      </w:pPr>
      <w:r>
        <w:rPr>
          <w:sz w:val="24"/>
          <w:szCs w:val="24"/>
        </w:rPr>
        <w:t>Date policy rev</w:t>
      </w:r>
      <w:bookmarkStart w:id="0" w:name="_GoBack"/>
      <w:bookmarkEnd w:id="0"/>
      <w:r>
        <w:rPr>
          <w:sz w:val="24"/>
          <w:szCs w:val="24"/>
        </w:rPr>
        <w:t>iewed: June 2024</w:t>
      </w:r>
    </w:p>
    <w:p w:rsidR="00742983" w:rsidRPr="00742983" w:rsidRDefault="00742983" w:rsidP="00742983">
      <w:pPr>
        <w:spacing w:after="0" w:line="240" w:lineRule="auto"/>
        <w:rPr>
          <w:sz w:val="24"/>
          <w:szCs w:val="24"/>
        </w:rPr>
      </w:pPr>
      <w:r>
        <w:rPr>
          <w:sz w:val="24"/>
          <w:szCs w:val="24"/>
        </w:rPr>
        <w:t>Date of next review: June 2027</w:t>
      </w:r>
    </w:p>
    <w:p w:rsidR="00742983" w:rsidRPr="00742983" w:rsidRDefault="00742983" w:rsidP="00742983">
      <w:pPr>
        <w:pStyle w:val="ListParagraph"/>
        <w:spacing w:after="0" w:line="240" w:lineRule="auto"/>
        <w:rPr>
          <w:sz w:val="24"/>
          <w:szCs w:val="24"/>
        </w:rPr>
      </w:pPr>
    </w:p>
    <w:sectPr w:rsidR="00742983" w:rsidRPr="0074298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983" w:rsidRDefault="00742983" w:rsidP="00742983">
      <w:pPr>
        <w:spacing w:after="0" w:line="240" w:lineRule="auto"/>
      </w:pPr>
      <w:r>
        <w:separator/>
      </w:r>
    </w:p>
  </w:endnote>
  <w:endnote w:type="continuationSeparator" w:id="0">
    <w:p w:rsidR="00742983" w:rsidRDefault="00742983" w:rsidP="00742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983" w:rsidRPr="00742983" w:rsidRDefault="00742983" w:rsidP="00742983">
    <w:pPr>
      <w:pStyle w:val="Footer"/>
      <w:jc w:val="center"/>
      <w:rPr>
        <w:rFonts w:ascii="Lucida Handwriting" w:hAnsi="Lucida Handwriting"/>
        <w:color w:val="92D050"/>
        <w:sz w:val="24"/>
        <w:szCs w:val="24"/>
      </w:rPr>
    </w:pPr>
    <w:r>
      <w:rPr>
        <w:rFonts w:ascii="Lucida Handwriting" w:hAnsi="Lucida Handwriting"/>
        <w:color w:val="92D050"/>
        <w:sz w:val="24"/>
        <w:szCs w:val="24"/>
      </w:rPr>
      <w:t>Aspiration – Resilience - Community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983" w:rsidRDefault="00742983" w:rsidP="00742983">
      <w:pPr>
        <w:spacing w:after="0" w:line="240" w:lineRule="auto"/>
      </w:pPr>
      <w:r>
        <w:separator/>
      </w:r>
    </w:p>
  </w:footnote>
  <w:footnote w:type="continuationSeparator" w:id="0">
    <w:p w:rsidR="00742983" w:rsidRDefault="00742983" w:rsidP="007429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294"/>
    <w:multiLevelType w:val="hybridMultilevel"/>
    <w:tmpl w:val="E07ECD1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 w15:restartNumberingAfterBreak="0">
    <w:nsid w:val="07B96221"/>
    <w:multiLevelType w:val="hybridMultilevel"/>
    <w:tmpl w:val="CD52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A61DC"/>
    <w:multiLevelType w:val="hybridMultilevel"/>
    <w:tmpl w:val="90BE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E2892"/>
    <w:multiLevelType w:val="hybridMultilevel"/>
    <w:tmpl w:val="659EC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1E6A5C"/>
    <w:multiLevelType w:val="hybridMultilevel"/>
    <w:tmpl w:val="0E5E8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5C6928"/>
    <w:multiLevelType w:val="hybridMultilevel"/>
    <w:tmpl w:val="ED22D5B8"/>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C1"/>
    <w:rsid w:val="00742983"/>
    <w:rsid w:val="00AA3A77"/>
    <w:rsid w:val="00B72226"/>
    <w:rsid w:val="00C870CC"/>
    <w:rsid w:val="00D6622B"/>
    <w:rsid w:val="00F96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B146A"/>
  <w15:chartTrackingRefBased/>
  <w15:docId w15:val="{AA814A99-9AFC-4799-8A75-EE84BA9B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AC1"/>
    <w:pPr>
      <w:ind w:left="720"/>
      <w:contextualSpacing/>
    </w:pPr>
  </w:style>
  <w:style w:type="table" w:styleId="TableGrid">
    <w:name w:val="Table Grid"/>
    <w:basedOn w:val="TableNormal"/>
    <w:uiPriority w:val="39"/>
    <w:rsid w:val="00B72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29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983"/>
  </w:style>
  <w:style w:type="paragraph" w:styleId="Footer">
    <w:name w:val="footer"/>
    <w:basedOn w:val="Normal"/>
    <w:link w:val="FooterChar"/>
    <w:uiPriority w:val="99"/>
    <w:unhideWhenUsed/>
    <w:rsid w:val="007429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McGoldrick</dc:creator>
  <cp:keywords/>
  <dc:description/>
  <cp:lastModifiedBy>Hayley, McGoldrick</cp:lastModifiedBy>
  <cp:revision>2</cp:revision>
  <dcterms:created xsi:type="dcterms:W3CDTF">2024-02-22T14:22:00Z</dcterms:created>
  <dcterms:modified xsi:type="dcterms:W3CDTF">2024-06-25T13:18:00Z</dcterms:modified>
</cp:coreProperties>
</file>