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382" w:rsidRPr="00465D0E" w:rsidRDefault="00465D0E" w:rsidP="00465D0E">
      <w:pPr>
        <w:spacing w:after="0" w:line="240" w:lineRule="auto"/>
        <w:contextualSpacing/>
        <w:jc w:val="center"/>
        <w:rPr>
          <w:b/>
          <w:sz w:val="24"/>
          <w:szCs w:val="24"/>
        </w:rPr>
      </w:pPr>
      <w:bookmarkStart w:id="0" w:name="_GoBack"/>
      <w:bookmarkEnd w:id="0"/>
      <w:r w:rsidRPr="00465D0E">
        <w:rPr>
          <w:b/>
          <w:sz w:val="24"/>
          <w:szCs w:val="24"/>
        </w:rPr>
        <w:t xml:space="preserve">Littledean </w:t>
      </w:r>
      <w:r w:rsidR="006D27F6">
        <w:rPr>
          <w:b/>
          <w:sz w:val="24"/>
          <w:szCs w:val="24"/>
        </w:rPr>
        <w:t>C</w:t>
      </w:r>
      <w:r w:rsidRPr="00465D0E">
        <w:rPr>
          <w:b/>
          <w:sz w:val="24"/>
          <w:szCs w:val="24"/>
        </w:rPr>
        <w:t>hurch of England Primary School</w:t>
      </w:r>
      <w:r w:rsidR="005B20E0">
        <w:rPr>
          <w:b/>
          <w:sz w:val="24"/>
          <w:szCs w:val="24"/>
        </w:rPr>
        <w:t xml:space="preserve"> and Pre-School</w:t>
      </w:r>
    </w:p>
    <w:p w:rsidR="00465D0E" w:rsidRPr="00465D0E" w:rsidRDefault="00465D0E" w:rsidP="00465D0E">
      <w:pPr>
        <w:spacing w:after="0" w:line="240" w:lineRule="auto"/>
        <w:contextualSpacing/>
        <w:jc w:val="center"/>
        <w:rPr>
          <w:b/>
          <w:sz w:val="24"/>
          <w:szCs w:val="24"/>
        </w:rPr>
      </w:pPr>
    </w:p>
    <w:p w:rsidR="00465D0E" w:rsidRPr="00465D0E" w:rsidRDefault="00465D0E" w:rsidP="00465D0E">
      <w:pPr>
        <w:spacing w:after="0" w:line="240" w:lineRule="auto"/>
        <w:contextualSpacing/>
        <w:jc w:val="center"/>
        <w:rPr>
          <w:b/>
          <w:sz w:val="24"/>
          <w:szCs w:val="24"/>
        </w:rPr>
      </w:pPr>
      <w:r w:rsidRPr="00465D0E">
        <w:rPr>
          <w:b/>
          <w:sz w:val="24"/>
          <w:szCs w:val="24"/>
        </w:rPr>
        <w:t>Drug Management and Education Policy</w:t>
      </w:r>
    </w:p>
    <w:p w:rsidR="00465D0E" w:rsidRDefault="00465D0E" w:rsidP="00465D0E">
      <w:pPr>
        <w:spacing w:after="0" w:line="240" w:lineRule="auto"/>
        <w:contextualSpacing/>
        <w:jc w:val="center"/>
        <w:rPr>
          <w:sz w:val="24"/>
          <w:szCs w:val="24"/>
        </w:rPr>
      </w:pPr>
    </w:p>
    <w:p w:rsidR="0008475F" w:rsidRDefault="005B20E0" w:rsidP="005B20E0">
      <w:pPr>
        <w:spacing w:after="0" w:line="240" w:lineRule="auto"/>
        <w:contextualSpacing/>
        <w:rPr>
          <w:sz w:val="24"/>
          <w:szCs w:val="24"/>
        </w:rPr>
      </w:pPr>
      <w:r>
        <w:rPr>
          <w:sz w:val="24"/>
          <w:szCs w:val="24"/>
        </w:rPr>
        <w:t>At Littledean C of E Primary School and Pre-School w</w:t>
      </w:r>
      <w:r w:rsidRPr="005B20E0">
        <w:rPr>
          <w:sz w:val="24"/>
          <w:szCs w:val="24"/>
        </w:rPr>
        <w:t>e understand that drugs play a part in the lives of every one of us and recognise that drug use and misuse can have a</w:t>
      </w:r>
      <w:r w:rsidR="0008475F">
        <w:rPr>
          <w:sz w:val="24"/>
          <w:szCs w:val="24"/>
        </w:rPr>
        <w:t xml:space="preserve"> serious effect on health, well</w:t>
      </w:r>
      <w:r w:rsidRPr="005B20E0">
        <w:rPr>
          <w:sz w:val="24"/>
          <w:szCs w:val="24"/>
        </w:rPr>
        <w:t xml:space="preserve">being and academic achievement. We have a crucial role to play in drug prevention and education. </w:t>
      </w:r>
    </w:p>
    <w:p w:rsidR="0008475F" w:rsidRDefault="0008475F" w:rsidP="005B20E0">
      <w:pPr>
        <w:spacing w:after="0" w:line="240" w:lineRule="auto"/>
        <w:contextualSpacing/>
        <w:rPr>
          <w:sz w:val="24"/>
          <w:szCs w:val="24"/>
        </w:rPr>
      </w:pPr>
    </w:p>
    <w:p w:rsidR="0008475F" w:rsidRDefault="005B20E0" w:rsidP="005B20E0">
      <w:pPr>
        <w:spacing w:after="0" w:line="240" w:lineRule="auto"/>
        <w:contextualSpacing/>
        <w:rPr>
          <w:sz w:val="24"/>
          <w:szCs w:val="24"/>
        </w:rPr>
      </w:pPr>
      <w:r w:rsidRPr="005B20E0">
        <w:rPr>
          <w:sz w:val="24"/>
          <w:szCs w:val="24"/>
        </w:rPr>
        <w:t xml:space="preserve">The </w:t>
      </w:r>
      <w:proofErr w:type="spellStart"/>
      <w:r w:rsidRPr="005B20E0">
        <w:rPr>
          <w:sz w:val="24"/>
          <w:szCs w:val="24"/>
        </w:rPr>
        <w:t>DfE</w:t>
      </w:r>
      <w:proofErr w:type="spellEnd"/>
      <w:r w:rsidRPr="005B20E0">
        <w:rPr>
          <w:sz w:val="24"/>
          <w:szCs w:val="24"/>
        </w:rPr>
        <w:t xml:space="preserve"> advises all schools to have an up-to-date Drugs Policy. Primary aged children need to be protected from the harm that drugs can cause and it is our responsibility to give them the knowledge and skills to be able to be healthy and keep safe. </w:t>
      </w:r>
    </w:p>
    <w:p w:rsidR="0008475F" w:rsidRDefault="0008475F" w:rsidP="005B20E0">
      <w:pPr>
        <w:spacing w:after="0" w:line="240" w:lineRule="auto"/>
        <w:contextualSpacing/>
        <w:rPr>
          <w:sz w:val="24"/>
          <w:szCs w:val="24"/>
        </w:rPr>
      </w:pPr>
    </w:p>
    <w:p w:rsidR="0008475F" w:rsidRDefault="005B20E0" w:rsidP="005B20E0">
      <w:pPr>
        <w:spacing w:after="0" w:line="240" w:lineRule="auto"/>
        <w:contextualSpacing/>
        <w:rPr>
          <w:sz w:val="24"/>
          <w:szCs w:val="24"/>
        </w:rPr>
      </w:pPr>
      <w:r w:rsidRPr="005B20E0">
        <w:rPr>
          <w:sz w:val="24"/>
          <w:szCs w:val="24"/>
        </w:rPr>
        <w:t>We take a positive and proactive approach to the issue of</w:t>
      </w:r>
      <w:r w:rsidR="0008475F">
        <w:rPr>
          <w:sz w:val="24"/>
          <w:szCs w:val="24"/>
        </w:rPr>
        <w:t xml:space="preserve"> drugs and this policy aims to:</w:t>
      </w:r>
    </w:p>
    <w:p w:rsidR="0008475F" w:rsidRDefault="0008475F" w:rsidP="0008475F">
      <w:pPr>
        <w:pStyle w:val="ListParagraph"/>
        <w:numPr>
          <w:ilvl w:val="0"/>
          <w:numId w:val="5"/>
        </w:numPr>
        <w:spacing w:after="0" w:line="240" w:lineRule="auto"/>
        <w:rPr>
          <w:sz w:val="24"/>
          <w:szCs w:val="24"/>
        </w:rPr>
      </w:pPr>
      <w:r>
        <w:rPr>
          <w:sz w:val="24"/>
          <w:szCs w:val="24"/>
        </w:rPr>
        <w:t xml:space="preserve">Give </w:t>
      </w:r>
      <w:r w:rsidR="005B20E0" w:rsidRPr="0008475F">
        <w:rPr>
          <w:sz w:val="24"/>
          <w:szCs w:val="24"/>
        </w:rPr>
        <w:t>a clear view on the use of drugs in s</w:t>
      </w:r>
      <w:r>
        <w:rPr>
          <w:sz w:val="24"/>
          <w:szCs w:val="24"/>
        </w:rPr>
        <w:t>chool</w:t>
      </w:r>
    </w:p>
    <w:p w:rsidR="0008475F" w:rsidRDefault="0008475F" w:rsidP="0008475F">
      <w:pPr>
        <w:pStyle w:val="ListParagraph"/>
        <w:numPr>
          <w:ilvl w:val="0"/>
          <w:numId w:val="5"/>
        </w:numPr>
        <w:spacing w:after="0" w:line="240" w:lineRule="auto"/>
        <w:rPr>
          <w:sz w:val="24"/>
          <w:szCs w:val="24"/>
        </w:rPr>
      </w:pPr>
      <w:r>
        <w:rPr>
          <w:sz w:val="24"/>
          <w:szCs w:val="24"/>
        </w:rPr>
        <w:t>P</w:t>
      </w:r>
      <w:r w:rsidR="005B20E0" w:rsidRPr="0008475F">
        <w:rPr>
          <w:sz w:val="24"/>
          <w:szCs w:val="24"/>
        </w:rPr>
        <w:t>rovide information so that everyone is clear about the procedures should an incident occur and the</w:t>
      </w:r>
      <w:r>
        <w:rPr>
          <w:sz w:val="24"/>
          <w:szCs w:val="24"/>
        </w:rPr>
        <w:t xml:space="preserve"> approach taken by the school</w:t>
      </w:r>
    </w:p>
    <w:p w:rsidR="00465D0E" w:rsidRPr="0008475F" w:rsidRDefault="0008475F" w:rsidP="0008475F">
      <w:pPr>
        <w:pStyle w:val="ListParagraph"/>
        <w:numPr>
          <w:ilvl w:val="0"/>
          <w:numId w:val="5"/>
        </w:numPr>
        <w:spacing w:after="0" w:line="240" w:lineRule="auto"/>
        <w:rPr>
          <w:sz w:val="24"/>
          <w:szCs w:val="24"/>
        </w:rPr>
      </w:pPr>
      <w:r>
        <w:rPr>
          <w:sz w:val="24"/>
          <w:szCs w:val="24"/>
        </w:rPr>
        <w:t>G</w:t>
      </w:r>
      <w:r w:rsidR="005B20E0" w:rsidRPr="0008475F">
        <w:rPr>
          <w:sz w:val="24"/>
          <w:szCs w:val="24"/>
        </w:rPr>
        <w:t>ive information about what is taught and how it is taught; - give guidance to teachers, support staff, parents and visitors about drug educatio</w:t>
      </w:r>
      <w:r>
        <w:rPr>
          <w:sz w:val="24"/>
          <w:szCs w:val="24"/>
        </w:rPr>
        <w:t>n</w:t>
      </w:r>
    </w:p>
    <w:p w:rsidR="005B20E0" w:rsidRPr="005B20E0" w:rsidRDefault="005B20E0" w:rsidP="00465D0E">
      <w:pPr>
        <w:spacing w:after="0" w:line="240" w:lineRule="auto"/>
        <w:contextualSpacing/>
        <w:rPr>
          <w:sz w:val="24"/>
          <w:szCs w:val="24"/>
        </w:rPr>
      </w:pPr>
    </w:p>
    <w:p w:rsidR="00C4252D" w:rsidRPr="0008475F" w:rsidRDefault="0008475F" w:rsidP="00C4252D">
      <w:pPr>
        <w:spacing w:after="0" w:line="240" w:lineRule="auto"/>
        <w:rPr>
          <w:rFonts w:cstheme="minorHAnsi"/>
          <w:b/>
          <w:sz w:val="24"/>
          <w:szCs w:val="24"/>
        </w:rPr>
      </w:pPr>
      <w:r w:rsidRPr="0008475F">
        <w:rPr>
          <w:rFonts w:cstheme="minorHAnsi"/>
          <w:b/>
          <w:sz w:val="24"/>
          <w:szCs w:val="24"/>
        </w:rPr>
        <w:t>Definition of Drugs</w:t>
      </w:r>
    </w:p>
    <w:p w:rsidR="0008475F" w:rsidRDefault="0008475F" w:rsidP="0008475F">
      <w:pPr>
        <w:spacing w:after="0" w:line="240" w:lineRule="auto"/>
        <w:contextualSpacing/>
        <w:rPr>
          <w:rFonts w:cstheme="minorHAnsi"/>
          <w:sz w:val="24"/>
          <w:szCs w:val="24"/>
        </w:rPr>
      </w:pPr>
      <w:r w:rsidRPr="0008475F">
        <w:rPr>
          <w:rFonts w:cstheme="minorHAnsi"/>
          <w:sz w:val="24"/>
          <w:szCs w:val="24"/>
        </w:rPr>
        <w:t>The definition of drugs used in this policy is the definition given by the United Nations Office on Drugs and Crime: “a substance people take to change the way they feel, think or behave”. This refers to both legal and illegal drugs:</w:t>
      </w:r>
    </w:p>
    <w:p w:rsidR="0008475F" w:rsidRDefault="0008475F" w:rsidP="0008475F">
      <w:pPr>
        <w:pStyle w:val="ListParagraph"/>
        <w:numPr>
          <w:ilvl w:val="0"/>
          <w:numId w:val="6"/>
        </w:numPr>
        <w:spacing w:after="0" w:line="240" w:lineRule="auto"/>
        <w:rPr>
          <w:rFonts w:cstheme="minorHAnsi"/>
          <w:sz w:val="24"/>
          <w:szCs w:val="24"/>
        </w:rPr>
      </w:pPr>
      <w:r w:rsidRPr="0008475F">
        <w:rPr>
          <w:rFonts w:cstheme="minorHAnsi"/>
          <w:sz w:val="24"/>
          <w:szCs w:val="24"/>
        </w:rPr>
        <w:t xml:space="preserve">Illegal drugs* (those controlled by the Misuse of drugs Act 1971) such as ecstasy, cannabis, crack/cocaine, heroin and LSD, ketamine, Novel Psychoactive Substances (NPS – formerly known as ‘legal highs’), GHB, anabolic steroids and </w:t>
      </w:r>
      <w:proofErr w:type="spellStart"/>
      <w:r w:rsidRPr="0008475F">
        <w:rPr>
          <w:rFonts w:cstheme="minorHAnsi"/>
          <w:sz w:val="24"/>
          <w:szCs w:val="24"/>
        </w:rPr>
        <w:t>khat</w:t>
      </w:r>
      <w:proofErr w:type="spellEnd"/>
      <w:r>
        <w:rPr>
          <w:rFonts w:cstheme="minorHAnsi"/>
          <w:sz w:val="24"/>
          <w:szCs w:val="24"/>
        </w:rPr>
        <w:t>.</w:t>
      </w:r>
    </w:p>
    <w:p w:rsidR="0008475F" w:rsidRPr="0008475F" w:rsidRDefault="0008475F" w:rsidP="0008475F">
      <w:pPr>
        <w:pStyle w:val="ListParagraph"/>
        <w:numPr>
          <w:ilvl w:val="0"/>
          <w:numId w:val="6"/>
        </w:numPr>
        <w:spacing w:after="0" w:line="240" w:lineRule="auto"/>
        <w:rPr>
          <w:rFonts w:cstheme="minorHAnsi"/>
          <w:sz w:val="24"/>
          <w:szCs w:val="24"/>
        </w:rPr>
      </w:pPr>
      <w:r w:rsidRPr="0008475F">
        <w:rPr>
          <w:rFonts w:cstheme="minorHAnsi"/>
          <w:sz w:val="24"/>
          <w:szCs w:val="24"/>
        </w:rPr>
        <w:t xml:space="preserve">Drugs that are legal to use but are covered by some legislation such as selling to under 18 year olds including alcohol, tobacco, e-cigarettes, shisha and volatile substances (solvents) </w:t>
      </w:r>
    </w:p>
    <w:p w:rsidR="0008475F" w:rsidRDefault="0008475F" w:rsidP="0008475F">
      <w:pPr>
        <w:pStyle w:val="ListParagraph"/>
        <w:numPr>
          <w:ilvl w:val="0"/>
          <w:numId w:val="6"/>
        </w:numPr>
        <w:spacing w:after="0" w:line="240" w:lineRule="auto"/>
        <w:rPr>
          <w:rFonts w:cstheme="minorHAnsi"/>
          <w:sz w:val="24"/>
          <w:szCs w:val="24"/>
        </w:rPr>
      </w:pPr>
      <w:r w:rsidRPr="0008475F">
        <w:rPr>
          <w:rFonts w:cstheme="minorHAnsi"/>
          <w:sz w:val="24"/>
          <w:szCs w:val="24"/>
        </w:rPr>
        <w:t>Drugs that are legal to use and buy such as poppers, caffeine drinks</w:t>
      </w:r>
    </w:p>
    <w:p w:rsidR="0008475F" w:rsidRPr="0008475F" w:rsidRDefault="0008475F" w:rsidP="0008475F">
      <w:pPr>
        <w:pStyle w:val="ListParagraph"/>
        <w:numPr>
          <w:ilvl w:val="0"/>
          <w:numId w:val="6"/>
        </w:numPr>
        <w:spacing w:after="0" w:line="240" w:lineRule="auto"/>
        <w:rPr>
          <w:rFonts w:cstheme="minorHAnsi"/>
          <w:sz w:val="24"/>
          <w:szCs w:val="24"/>
        </w:rPr>
      </w:pPr>
      <w:r w:rsidRPr="0008475F">
        <w:rPr>
          <w:rFonts w:cstheme="minorHAnsi"/>
          <w:sz w:val="24"/>
          <w:szCs w:val="24"/>
        </w:rPr>
        <w:lastRenderedPageBreak/>
        <w:t xml:space="preserve">Over-the-counter and prescription medicines </w:t>
      </w:r>
    </w:p>
    <w:p w:rsidR="0008475F" w:rsidRPr="0008475F" w:rsidRDefault="0008475F" w:rsidP="0008475F">
      <w:pPr>
        <w:spacing w:after="0" w:line="240" w:lineRule="auto"/>
        <w:rPr>
          <w:rFonts w:cstheme="minorHAnsi"/>
          <w:b/>
          <w:sz w:val="18"/>
          <w:szCs w:val="18"/>
        </w:rPr>
      </w:pPr>
      <w:r w:rsidRPr="0008475F">
        <w:rPr>
          <w:rFonts w:cstheme="minorHAnsi"/>
          <w:sz w:val="18"/>
          <w:szCs w:val="18"/>
        </w:rPr>
        <w:t xml:space="preserve">*Nitrous Oxide is not illegal under the Misuse of Drugs Act but is illegal to produce, supply, sell or import for human consumptions under the </w:t>
      </w:r>
      <w:r>
        <w:rPr>
          <w:rFonts w:cstheme="minorHAnsi"/>
          <w:sz w:val="18"/>
          <w:szCs w:val="18"/>
        </w:rPr>
        <w:t>Psychoactive Substances Act 2016.</w:t>
      </w:r>
    </w:p>
    <w:p w:rsidR="0008475F" w:rsidRDefault="0008475F" w:rsidP="00C4252D">
      <w:pPr>
        <w:spacing w:after="0" w:line="240" w:lineRule="auto"/>
        <w:rPr>
          <w:b/>
          <w:sz w:val="24"/>
          <w:szCs w:val="24"/>
        </w:rPr>
      </w:pPr>
    </w:p>
    <w:p w:rsidR="0008475F" w:rsidRPr="0008475F" w:rsidRDefault="0008475F" w:rsidP="0008475F">
      <w:pPr>
        <w:spacing w:after="0" w:line="240" w:lineRule="auto"/>
        <w:contextualSpacing/>
        <w:rPr>
          <w:rFonts w:cstheme="minorHAnsi"/>
          <w:b/>
          <w:sz w:val="24"/>
          <w:szCs w:val="24"/>
        </w:rPr>
      </w:pPr>
      <w:r w:rsidRPr="0008475F">
        <w:rPr>
          <w:rFonts w:cstheme="minorHAnsi"/>
          <w:b/>
          <w:sz w:val="24"/>
          <w:szCs w:val="24"/>
        </w:rPr>
        <w:t>Definitions of Other Key Words</w:t>
      </w:r>
    </w:p>
    <w:p w:rsidR="0008475F" w:rsidRPr="0008475F" w:rsidRDefault="0008475F" w:rsidP="0008475F">
      <w:pPr>
        <w:spacing w:after="0" w:line="240" w:lineRule="auto"/>
        <w:contextualSpacing/>
        <w:rPr>
          <w:rFonts w:cstheme="minorHAnsi"/>
          <w:b/>
          <w:sz w:val="24"/>
          <w:szCs w:val="24"/>
        </w:rPr>
      </w:pPr>
      <w:r w:rsidRPr="0008475F">
        <w:rPr>
          <w:rFonts w:cstheme="minorHAnsi"/>
          <w:sz w:val="24"/>
          <w:szCs w:val="24"/>
        </w:rPr>
        <w:t xml:space="preserve"> Drug use describes any drug taking. Any drug use can potentially lead to harm, including through intoxication, breach of the law or school rul</w:t>
      </w:r>
      <w:r>
        <w:rPr>
          <w:rFonts w:cstheme="minorHAnsi"/>
          <w:sz w:val="24"/>
          <w:szCs w:val="24"/>
        </w:rPr>
        <w:t xml:space="preserve">es, or future health problems. </w:t>
      </w:r>
      <w:r w:rsidRPr="0008475F">
        <w:rPr>
          <w:rFonts w:cstheme="minorHAnsi"/>
          <w:sz w:val="24"/>
          <w:szCs w:val="24"/>
        </w:rPr>
        <w:t xml:space="preserve"> Drug misuse is drug taking which leads to social, psychological, physical or legal problems through intoxication, regular excessive consumption and/or dependence</w:t>
      </w:r>
    </w:p>
    <w:p w:rsidR="0008475F" w:rsidRDefault="0008475F" w:rsidP="00C4252D">
      <w:pPr>
        <w:spacing w:after="0" w:line="240" w:lineRule="auto"/>
        <w:rPr>
          <w:b/>
          <w:sz w:val="24"/>
          <w:szCs w:val="24"/>
        </w:rPr>
      </w:pPr>
    </w:p>
    <w:p w:rsidR="0008475F" w:rsidRDefault="0008475F" w:rsidP="00C4252D">
      <w:pPr>
        <w:spacing w:after="0" w:line="240" w:lineRule="auto"/>
        <w:rPr>
          <w:b/>
          <w:sz w:val="24"/>
          <w:szCs w:val="24"/>
        </w:rPr>
      </w:pPr>
    </w:p>
    <w:p w:rsidR="0008475F" w:rsidRDefault="0008475F" w:rsidP="00C4252D">
      <w:pPr>
        <w:spacing w:after="0" w:line="240" w:lineRule="auto"/>
        <w:rPr>
          <w:b/>
          <w:sz w:val="24"/>
          <w:szCs w:val="24"/>
        </w:rPr>
      </w:pPr>
    </w:p>
    <w:p w:rsidR="0008475F" w:rsidRDefault="0008475F" w:rsidP="00C4252D">
      <w:pPr>
        <w:spacing w:after="0" w:line="240" w:lineRule="auto"/>
        <w:rPr>
          <w:b/>
          <w:sz w:val="24"/>
          <w:szCs w:val="24"/>
        </w:rPr>
      </w:pPr>
    </w:p>
    <w:p w:rsidR="0008475F" w:rsidRDefault="0008475F" w:rsidP="00C4252D">
      <w:pPr>
        <w:spacing w:after="0" w:line="240" w:lineRule="auto"/>
        <w:rPr>
          <w:b/>
          <w:sz w:val="24"/>
          <w:szCs w:val="24"/>
        </w:rPr>
      </w:pPr>
    </w:p>
    <w:p w:rsidR="0008475F" w:rsidRDefault="0008475F" w:rsidP="00C4252D">
      <w:pPr>
        <w:spacing w:after="0" w:line="240" w:lineRule="auto"/>
        <w:rPr>
          <w:b/>
          <w:sz w:val="24"/>
          <w:szCs w:val="24"/>
        </w:rPr>
      </w:pPr>
    </w:p>
    <w:p w:rsidR="0008475F" w:rsidRDefault="0008475F" w:rsidP="00C4252D">
      <w:pPr>
        <w:spacing w:after="0" w:line="240" w:lineRule="auto"/>
        <w:rPr>
          <w:b/>
          <w:sz w:val="24"/>
          <w:szCs w:val="24"/>
        </w:rPr>
      </w:pPr>
    </w:p>
    <w:p w:rsidR="00C4252D" w:rsidRDefault="00667203" w:rsidP="00C4252D">
      <w:pPr>
        <w:spacing w:after="0" w:line="240" w:lineRule="auto"/>
        <w:rPr>
          <w:b/>
          <w:sz w:val="24"/>
          <w:szCs w:val="24"/>
        </w:rPr>
      </w:pPr>
      <w:r w:rsidRPr="00667203">
        <w:rPr>
          <w:b/>
          <w:sz w:val="24"/>
          <w:szCs w:val="24"/>
        </w:rPr>
        <w:t>Organisation of Drug Education</w:t>
      </w:r>
    </w:p>
    <w:p w:rsidR="00667203" w:rsidRDefault="00667203" w:rsidP="00C4252D">
      <w:pPr>
        <w:spacing w:after="0" w:line="240" w:lineRule="auto"/>
        <w:rPr>
          <w:sz w:val="24"/>
          <w:szCs w:val="24"/>
        </w:rPr>
      </w:pPr>
      <w:r>
        <w:rPr>
          <w:sz w:val="24"/>
          <w:szCs w:val="24"/>
        </w:rPr>
        <w:t xml:space="preserve">We will provide children with drug education as an integral part of our PHSCE (Personal, Social, Health and Citizenship Education) curriculum.  </w:t>
      </w:r>
      <w:r w:rsidR="00F80E99">
        <w:rPr>
          <w:sz w:val="24"/>
          <w:szCs w:val="24"/>
        </w:rPr>
        <w:t xml:space="preserve"> Children will be able to do the following:</w:t>
      </w:r>
    </w:p>
    <w:p w:rsidR="0008475F" w:rsidRDefault="0008475F" w:rsidP="00C4252D">
      <w:pPr>
        <w:spacing w:after="0" w:line="240" w:lineRule="auto"/>
        <w:rPr>
          <w:sz w:val="24"/>
          <w:szCs w:val="24"/>
        </w:rPr>
      </w:pPr>
    </w:p>
    <w:tbl>
      <w:tblPr>
        <w:tblStyle w:val="TableGrid"/>
        <w:tblW w:w="0" w:type="auto"/>
        <w:tblLook w:val="04A0" w:firstRow="1" w:lastRow="0" w:firstColumn="1" w:lastColumn="0" w:noHBand="0" w:noVBand="1"/>
      </w:tblPr>
      <w:tblGrid>
        <w:gridCol w:w="1696"/>
        <w:gridCol w:w="7320"/>
      </w:tblGrid>
      <w:tr w:rsidR="0008475F" w:rsidTr="0008475F">
        <w:tc>
          <w:tcPr>
            <w:tcW w:w="1696" w:type="dxa"/>
          </w:tcPr>
          <w:p w:rsidR="0008475F" w:rsidRPr="006F3231" w:rsidRDefault="0008475F" w:rsidP="00C4252D">
            <w:pPr>
              <w:rPr>
                <w:rFonts w:cstheme="minorHAnsi"/>
                <w:sz w:val="24"/>
                <w:szCs w:val="24"/>
              </w:rPr>
            </w:pPr>
            <w:r w:rsidRPr="006F3231">
              <w:rPr>
                <w:rFonts w:cstheme="minorHAnsi"/>
                <w:sz w:val="24"/>
                <w:szCs w:val="24"/>
              </w:rPr>
              <w:t>Pre-School</w:t>
            </w:r>
          </w:p>
        </w:tc>
        <w:tc>
          <w:tcPr>
            <w:tcW w:w="7320" w:type="dxa"/>
          </w:tcPr>
          <w:p w:rsidR="00113CA1" w:rsidRPr="006F3231" w:rsidRDefault="00113CA1" w:rsidP="00113CA1">
            <w:pPr>
              <w:pStyle w:val="ListParagraph"/>
              <w:numPr>
                <w:ilvl w:val="0"/>
                <w:numId w:val="17"/>
              </w:numPr>
              <w:shd w:val="clear" w:color="auto" w:fill="FFFFFF"/>
              <w:spacing w:before="100" w:beforeAutospacing="1" w:after="100" w:afterAutospacing="1"/>
              <w:rPr>
                <w:rFonts w:eastAsia="Times New Roman" w:cstheme="minorHAnsi"/>
                <w:color w:val="333333"/>
                <w:sz w:val="24"/>
                <w:szCs w:val="24"/>
                <w:lang w:eastAsia="en-GB"/>
              </w:rPr>
            </w:pPr>
            <w:r w:rsidRPr="006F3231">
              <w:rPr>
                <w:rFonts w:eastAsia="Times New Roman" w:cstheme="minorHAnsi"/>
                <w:color w:val="333333"/>
                <w:sz w:val="24"/>
                <w:szCs w:val="24"/>
                <w:lang w:eastAsia="en-GB"/>
              </w:rPr>
              <w:t>Explain what they should do if they feel unsafe</w:t>
            </w:r>
          </w:p>
          <w:p w:rsidR="00113CA1" w:rsidRPr="006F3231" w:rsidRDefault="00113CA1" w:rsidP="00113CA1">
            <w:pPr>
              <w:pStyle w:val="ListParagraph"/>
              <w:numPr>
                <w:ilvl w:val="0"/>
                <w:numId w:val="17"/>
              </w:numPr>
              <w:shd w:val="clear" w:color="auto" w:fill="FFFFFF"/>
              <w:spacing w:before="100" w:beforeAutospacing="1" w:after="100" w:afterAutospacing="1"/>
              <w:rPr>
                <w:rFonts w:eastAsia="Times New Roman" w:cstheme="minorHAnsi"/>
                <w:color w:val="333333"/>
                <w:sz w:val="24"/>
                <w:szCs w:val="24"/>
                <w:lang w:eastAsia="en-GB"/>
              </w:rPr>
            </w:pPr>
            <w:r w:rsidRPr="006F3231">
              <w:rPr>
                <w:rFonts w:eastAsia="Times New Roman" w:cstheme="minorHAnsi"/>
                <w:color w:val="333333"/>
                <w:sz w:val="24"/>
                <w:szCs w:val="24"/>
                <w:lang w:eastAsia="en-GB"/>
              </w:rPr>
              <w:t>Recognise potential dangers and how to stay safe, inside and outside</w:t>
            </w:r>
          </w:p>
          <w:p w:rsidR="0008475F" w:rsidRPr="006F3231" w:rsidRDefault="00113CA1" w:rsidP="006F3231">
            <w:pPr>
              <w:pStyle w:val="ListParagraph"/>
              <w:numPr>
                <w:ilvl w:val="0"/>
                <w:numId w:val="17"/>
              </w:numPr>
              <w:shd w:val="clear" w:color="auto" w:fill="FFFFFF"/>
              <w:spacing w:before="100" w:beforeAutospacing="1" w:after="100" w:afterAutospacing="1"/>
              <w:rPr>
                <w:rFonts w:eastAsia="Times New Roman" w:cstheme="minorHAnsi"/>
                <w:color w:val="333333"/>
                <w:sz w:val="24"/>
                <w:szCs w:val="24"/>
                <w:lang w:eastAsia="en-GB"/>
              </w:rPr>
            </w:pPr>
            <w:r w:rsidRPr="006F3231">
              <w:rPr>
                <w:rFonts w:eastAsia="Times New Roman" w:cstheme="minorHAnsi"/>
                <w:color w:val="333333"/>
                <w:sz w:val="24"/>
                <w:szCs w:val="24"/>
                <w:lang w:eastAsia="en-GB"/>
              </w:rPr>
              <w:t>Learn the importance of keeping safe around medicines and unknown products</w:t>
            </w:r>
          </w:p>
        </w:tc>
      </w:tr>
      <w:tr w:rsidR="0008475F" w:rsidTr="0008475F">
        <w:tc>
          <w:tcPr>
            <w:tcW w:w="1696" w:type="dxa"/>
          </w:tcPr>
          <w:p w:rsidR="0008475F" w:rsidRPr="006F3231" w:rsidRDefault="0008475F" w:rsidP="00C4252D">
            <w:pPr>
              <w:rPr>
                <w:rFonts w:cstheme="minorHAnsi"/>
                <w:sz w:val="24"/>
                <w:szCs w:val="24"/>
              </w:rPr>
            </w:pPr>
            <w:r w:rsidRPr="006F3231">
              <w:rPr>
                <w:rFonts w:cstheme="minorHAnsi"/>
                <w:sz w:val="24"/>
                <w:szCs w:val="24"/>
              </w:rPr>
              <w:t>Reception</w:t>
            </w:r>
          </w:p>
        </w:tc>
        <w:tc>
          <w:tcPr>
            <w:tcW w:w="7320" w:type="dxa"/>
          </w:tcPr>
          <w:p w:rsidR="006F3231" w:rsidRPr="006F3231" w:rsidRDefault="006F3231" w:rsidP="006F3231">
            <w:pPr>
              <w:pStyle w:val="ListParagraph"/>
              <w:numPr>
                <w:ilvl w:val="0"/>
                <w:numId w:val="36"/>
              </w:numPr>
              <w:shd w:val="clear" w:color="auto" w:fill="FFFFFF"/>
              <w:spacing w:before="100" w:beforeAutospacing="1" w:after="100" w:afterAutospacing="1"/>
              <w:rPr>
                <w:rFonts w:eastAsia="Times New Roman" w:cstheme="minorHAnsi"/>
                <w:color w:val="333333"/>
                <w:sz w:val="24"/>
                <w:szCs w:val="24"/>
                <w:lang w:eastAsia="en-GB"/>
              </w:rPr>
            </w:pPr>
            <w:r w:rsidRPr="006F3231">
              <w:rPr>
                <w:rFonts w:eastAsia="Times New Roman" w:cstheme="minorHAnsi"/>
                <w:color w:val="333333"/>
                <w:sz w:val="24"/>
                <w:szCs w:val="24"/>
                <w:lang w:eastAsia="en-GB"/>
              </w:rPr>
              <w:t>Talk about how to keep their bodies healthy and safe.</w:t>
            </w:r>
          </w:p>
          <w:p w:rsidR="0008475F" w:rsidRPr="006F3231" w:rsidRDefault="006F3231" w:rsidP="006F3231">
            <w:pPr>
              <w:pStyle w:val="ListParagraph"/>
              <w:numPr>
                <w:ilvl w:val="0"/>
                <w:numId w:val="36"/>
              </w:numPr>
              <w:shd w:val="clear" w:color="auto" w:fill="FFFFFF"/>
              <w:spacing w:before="100" w:beforeAutospacing="1" w:after="100" w:afterAutospacing="1"/>
              <w:rPr>
                <w:rFonts w:eastAsia="Times New Roman" w:cstheme="minorHAnsi"/>
                <w:color w:val="333333"/>
                <w:sz w:val="24"/>
                <w:szCs w:val="24"/>
                <w:lang w:eastAsia="en-GB"/>
              </w:rPr>
            </w:pPr>
            <w:r w:rsidRPr="006F3231">
              <w:rPr>
                <w:rFonts w:eastAsia="Times New Roman" w:cstheme="minorHAnsi"/>
                <w:color w:val="333333"/>
                <w:sz w:val="24"/>
                <w:szCs w:val="24"/>
                <w:lang w:eastAsia="en-GB"/>
              </w:rPr>
              <w:t>Name ways to stay safe around medicines</w:t>
            </w:r>
          </w:p>
          <w:p w:rsidR="006F3231" w:rsidRPr="006F3231" w:rsidRDefault="006F3231" w:rsidP="006F3231">
            <w:pPr>
              <w:numPr>
                <w:ilvl w:val="0"/>
                <w:numId w:val="36"/>
              </w:numPr>
              <w:shd w:val="clear" w:color="auto" w:fill="FFFFFF"/>
              <w:spacing w:before="100" w:beforeAutospacing="1" w:after="100" w:afterAutospacing="1"/>
              <w:rPr>
                <w:rFonts w:eastAsia="Times New Roman" w:cstheme="minorHAnsi"/>
                <w:color w:val="333333"/>
                <w:sz w:val="24"/>
                <w:szCs w:val="24"/>
                <w:lang w:eastAsia="en-GB"/>
              </w:rPr>
            </w:pPr>
            <w:r w:rsidRPr="006F3231">
              <w:rPr>
                <w:rFonts w:eastAsia="Times New Roman" w:cstheme="minorHAnsi"/>
                <w:color w:val="333333"/>
                <w:sz w:val="24"/>
                <w:szCs w:val="24"/>
                <w:lang w:eastAsia="en-GB"/>
              </w:rPr>
              <w:t>Name the safe ways to store medicine and who can give it to children (adults).</w:t>
            </w:r>
          </w:p>
        </w:tc>
      </w:tr>
      <w:tr w:rsidR="0008475F" w:rsidTr="0008475F">
        <w:tc>
          <w:tcPr>
            <w:tcW w:w="1696" w:type="dxa"/>
          </w:tcPr>
          <w:p w:rsidR="0008475F" w:rsidRPr="006F3231" w:rsidRDefault="0008475F" w:rsidP="00C4252D">
            <w:pPr>
              <w:rPr>
                <w:rFonts w:cstheme="minorHAnsi"/>
                <w:sz w:val="24"/>
                <w:szCs w:val="24"/>
              </w:rPr>
            </w:pPr>
            <w:r w:rsidRPr="006F3231">
              <w:rPr>
                <w:rFonts w:cstheme="minorHAnsi"/>
                <w:sz w:val="24"/>
                <w:szCs w:val="24"/>
              </w:rPr>
              <w:t>Year 1</w:t>
            </w:r>
          </w:p>
        </w:tc>
        <w:tc>
          <w:tcPr>
            <w:tcW w:w="7320" w:type="dxa"/>
          </w:tcPr>
          <w:p w:rsidR="00113CA1" w:rsidRPr="006F3231" w:rsidRDefault="00113CA1" w:rsidP="006F3231">
            <w:pPr>
              <w:pStyle w:val="ListParagraph"/>
              <w:numPr>
                <w:ilvl w:val="0"/>
                <w:numId w:val="30"/>
              </w:numPr>
              <w:shd w:val="clear" w:color="auto" w:fill="FFFFFF"/>
              <w:spacing w:before="100" w:beforeAutospacing="1" w:after="100" w:afterAutospacing="1"/>
              <w:rPr>
                <w:rFonts w:eastAsia="Times New Roman" w:cstheme="minorHAnsi"/>
                <w:color w:val="333333"/>
                <w:sz w:val="24"/>
                <w:szCs w:val="24"/>
                <w:lang w:eastAsia="en-GB"/>
              </w:rPr>
            </w:pPr>
            <w:r w:rsidRPr="006F3231">
              <w:rPr>
                <w:rFonts w:eastAsia="Times New Roman" w:cstheme="minorHAnsi"/>
                <w:color w:val="333333"/>
                <w:sz w:val="24"/>
                <w:szCs w:val="24"/>
                <w:lang w:eastAsia="en-GB"/>
              </w:rPr>
              <w:t>Understand that medicines can sometimes make people feel better when they’re ill; </w:t>
            </w:r>
          </w:p>
          <w:p w:rsidR="0008475F" w:rsidRPr="006F3231" w:rsidRDefault="00113CA1" w:rsidP="006F3231">
            <w:pPr>
              <w:pStyle w:val="ListParagraph"/>
              <w:numPr>
                <w:ilvl w:val="0"/>
                <w:numId w:val="30"/>
              </w:numPr>
              <w:shd w:val="clear" w:color="auto" w:fill="FFFFFF"/>
              <w:spacing w:before="100" w:beforeAutospacing="1" w:after="100" w:afterAutospacing="1"/>
              <w:rPr>
                <w:rFonts w:eastAsia="Times New Roman" w:cstheme="minorHAnsi"/>
                <w:color w:val="333333"/>
                <w:sz w:val="24"/>
                <w:szCs w:val="24"/>
                <w:lang w:eastAsia="en-GB"/>
              </w:rPr>
            </w:pPr>
            <w:r w:rsidRPr="006F3231">
              <w:rPr>
                <w:rFonts w:eastAsia="Times New Roman" w:cstheme="minorHAnsi"/>
                <w:color w:val="333333"/>
                <w:sz w:val="24"/>
                <w:szCs w:val="24"/>
                <w:lang w:eastAsia="en-GB"/>
              </w:rPr>
              <w:t>Explain simple issues of safety and responsibility about medicines and their use.</w:t>
            </w:r>
          </w:p>
        </w:tc>
      </w:tr>
      <w:tr w:rsidR="0008475F" w:rsidTr="0008475F">
        <w:tc>
          <w:tcPr>
            <w:tcW w:w="1696" w:type="dxa"/>
          </w:tcPr>
          <w:p w:rsidR="0008475F" w:rsidRPr="006F3231" w:rsidRDefault="0008475F" w:rsidP="00C4252D">
            <w:pPr>
              <w:rPr>
                <w:rFonts w:cstheme="minorHAnsi"/>
                <w:sz w:val="24"/>
                <w:szCs w:val="24"/>
              </w:rPr>
            </w:pPr>
            <w:r w:rsidRPr="006F3231">
              <w:rPr>
                <w:rFonts w:cstheme="minorHAnsi"/>
                <w:sz w:val="24"/>
                <w:szCs w:val="24"/>
              </w:rPr>
              <w:lastRenderedPageBreak/>
              <w:t>Year 2</w:t>
            </w:r>
          </w:p>
        </w:tc>
        <w:tc>
          <w:tcPr>
            <w:tcW w:w="7320" w:type="dxa"/>
          </w:tcPr>
          <w:p w:rsidR="00113CA1" w:rsidRPr="006F3231" w:rsidRDefault="00113CA1" w:rsidP="00113CA1">
            <w:pPr>
              <w:pStyle w:val="ListParagraph"/>
              <w:numPr>
                <w:ilvl w:val="0"/>
                <w:numId w:val="19"/>
              </w:numPr>
              <w:shd w:val="clear" w:color="auto" w:fill="FFFFFF"/>
              <w:spacing w:before="100" w:beforeAutospacing="1" w:after="100" w:afterAutospacing="1"/>
              <w:rPr>
                <w:rFonts w:eastAsia="Times New Roman" w:cstheme="minorHAnsi"/>
                <w:color w:val="333333"/>
                <w:sz w:val="24"/>
                <w:szCs w:val="24"/>
                <w:lang w:eastAsia="en-GB"/>
              </w:rPr>
            </w:pPr>
            <w:r w:rsidRPr="006F3231">
              <w:rPr>
                <w:rFonts w:eastAsia="Times New Roman" w:cstheme="minorHAnsi"/>
                <w:color w:val="333333"/>
                <w:sz w:val="24"/>
                <w:szCs w:val="24"/>
                <w:lang w:eastAsia="en-GB"/>
              </w:rPr>
              <w:t>Understand that medicines can sometimes make people feel better when they’re ill; </w:t>
            </w:r>
          </w:p>
          <w:p w:rsidR="00113CA1" w:rsidRPr="006F3231" w:rsidRDefault="00113CA1" w:rsidP="00113CA1">
            <w:pPr>
              <w:pStyle w:val="ListParagraph"/>
              <w:numPr>
                <w:ilvl w:val="0"/>
                <w:numId w:val="19"/>
              </w:numPr>
              <w:shd w:val="clear" w:color="auto" w:fill="FFFFFF"/>
              <w:spacing w:before="100" w:beforeAutospacing="1" w:after="100" w:afterAutospacing="1"/>
              <w:rPr>
                <w:rFonts w:eastAsia="Times New Roman" w:cstheme="minorHAnsi"/>
                <w:color w:val="333333"/>
                <w:sz w:val="24"/>
                <w:szCs w:val="24"/>
                <w:lang w:eastAsia="en-GB"/>
              </w:rPr>
            </w:pPr>
            <w:r w:rsidRPr="006F3231">
              <w:rPr>
                <w:rFonts w:eastAsia="Times New Roman" w:cstheme="minorHAnsi"/>
                <w:color w:val="333333"/>
                <w:sz w:val="24"/>
                <w:szCs w:val="24"/>
                <w:lang w:eastAsia="en-GB"/>
              </w:rPr>
              <w:t>Give examples of some of the things that a person can do to feel better without use of medicines, if they are unwell;</w:t>
            </w:r>
          </w:p>
          <w:p w:rsidR="00113CA1" w:rsidRPr="006F3231" w:rsidRDefault="00113CA1" w:rsidP="00113CA1">
            <w:pPr>
              <w:pStyle w:val="ListParagraph"/>
              <w:numPr>
                <w:ilvl w:val="0"/>
                <w:numId w:val="19"/>
              </w:numPr>
              <w:shd w:val="clear" w:color="auto" w:fill="FFFFFF"/>
              <w:spacing w:before="100" w:beforeAutospacing="1" w:after="100" w:afterAutospacing="1"/>
              <w:rPr>
                <w:rFonts w:eastAsia="Times New Roman" w:cstheme="minorHAnsi"/>
                <w:color w:val="333333"/>
                <w:sz w:val="24"/>
                <w:szCs w:val="24"/>
                <w:lang w:eastAsia="en-GB"/>
              </w:rPr>
            </w:pPr>
            <w:r w:rsidRPr="006F3231">
              <w:rPr>
                <w:rFonts w:eastAsia="Times New Roman" w:cstheme="minorHAnsi"/>
                <w:color w:val="333333"/>
                <w:sz w:val="24"/>
                <w:szCs w:val="24"/>
                <w:lang w:eastAsia="en-GB"/>
              </w:rPr>
              <w:t>Explain simple issues of safety and responsibility about medicines and their use.</w:t>
            </w:r>
          </w:p>
          <w:p w:rsidR="0008475F" w:rsidRPr="006F3231" w:rsidRDefault="00113CA1" w:rsidP="006F3231">
            <w:pPr>
              <w:numPr>
                <w:ilvl w:val="0"/>
                <w:numId w:val="19"/>
              </w:numPr>
              <w:shd w:val="clear" w:color="auto" w:fill="FFFFFF"/>
              <w:spacing w:before="100" w:beforeAutospacing="1" w:after="100" w:afterAutospacing="1"/>
              <w:rPr>
                <w:rFonts w:eastAsia="Times New Roman" w:cstheme="minorHAnsi"/>
                <w:color w:val="333333"/>
                <w:sz w:val="24"/>
                <w:szCs w:val="24"/>
                <w:lang w:eastAsia="en-GB"/>
              </w:rPr>
            </w:pPr>
            <w:r w:rsidRPr="00113CA1">
              <w:rPr>
                <w:rFonts w:eastAsia="Times New Roman" w:cstheme="minorHAnsi"/>
                <w:color w:val="333333"/>
                <w:sz w:val="24"/>
                <w:szCs w:val="24"/>
                <w:lang w:eastAsia="en-GB"/>
              </w:rPr>
              <w:t>Understand that vaccinations can help to prevent certain illnesses.</w:t>
            </w:r>
          </w:p>
        </w:tc>
      </w:tr>
      <w:tr w:rsidR="0008475F" w:rsidTr="0008475F">
        <w:tc>
          <w:tcPr>
            <w:tcW w:w="1696" w:type="dxa"/>
          </w:tcPr>
          <w:p w:rsidR="0008475F" w:rsidRPr="006F3231" w:rsidRDefault="0008475F" w:rsidP="00C4252D">
            <w:pPr>
              <w:rPr>
                <w:rFonts w:cstheme="minorHAnsi"/>
                <w:sz w:val="24"/>
                <w:szCs w:val="24"/>
              </w:rPr>
            </w:pPr>
            <w:r w:rsidRPr="006F3231">
              <w:rPr>
                <w:rFonts w:cstheme="minorHAnsi"/>
                <w:sz w:val="24"/>
                <w:szCs w:val="24"/>
              </w:rPr>
              <w:t>Year 3</w:t>
            </w:r>
          </w:p>
        </w:tc>
        <w:tc>
          <w:tcPr>
            <w:tcW w:w="7320" w:type="dxa"/>
          </w:tcPr>
          <w:p w:rsidR="0008475F" w:rsidRPr="006F3231" w:rsidRDefault="0008475F" w:rsidP="00113CA1">
            <w:pPr>
              <w:pStyle w:val="ListParagraph"/>
              <w:numPr>
                <w:ilvl w:val="0"/>
                <w:numId w:val="8"/>
              </w:numPr>
              <w:shd w:val="clear" w:color="auto" w:fill="FFFFFF"/>
              <w:spacing w:before="100" w:beforeAutospacing="1"/>
              <w:rPr>
                <w:rFonts w:eastAsia="Times New Roman" w:cstheme="minorHAnsi"/>
                <w:color w:val="333333"/>
                <w:sz w:val="24"/>
                <w:szCs w:val="24"/>
                <w:lang w:eastAsia="en-GB"/>
              </w:rPr>
            </w:pPr>
            <w:r w:rsidRPr="006F3231">
              <w:rPr>
                <w:rFonts w:eastAsia="Times New Roman" w:cstheme="minorHAnsi"/>
                <w:color w:val="333333"/>
                <w:sz w:val="24"/>
                <w:szCs w:val="24"/>
                <w:lang w:eastAsia="en-GB"/>
              </w:rPr>
              <w:t>Identify some key risks from and effects of cigarettes and alcohol;  </w:t>
            </w:r>
          </w:p>
          <w:p w:rsidR="0008475F" w:rsidRPr="006F3231" w:rsidRDefault="0008475F" w:rsidP="00113CA1">
            <w:pPr>
              <w:pStyle w:val="ListParagraph"/>
              <w:numPr>
                <w:ilvl w:val="0"/>
                <w:numId w:val="8"/>
              </w:numPr>
              <w:shd w:val="clear" w:color="auto" w:fill="FFFFFF"/>
              <w:spacing w:before="100" w:beforeAutospacing="1"/>
              <w:rPr>
                <w:rFonts w:eastAsia="Times New Roman" w:cstheme="minorHAnsi"/>
                <w:color w:val="333333"/>
                <w:sz w:val="24"/>
                <w:szCs w:val="24"/>
                <w:lang w:eastAsia="en-GB"/>
              </w:rPr>
            </w:pPr>
            <w:r w:rsidRPr="006F3231">
              <w:rPr>
                <w:rFonts w:eastAsia="Times New Roman" w:cstheme="minorHAnsi"/>
                <w:color w:val="333333"/>
                <w:sz w:val="24"/>
                <w:szCs w:val="24"/>
                <w:lang w:eastAsia="en-GB"/>
              </w:rPr>
              <w:t>Know that most people choose not to smoke cigarettes; (Social Norms message)</w:t>
            </w:r>
          </w:p>
          <w:p w:rsidR="0008475F" w:rsidRPr="006F3231" w:rsidRDefault="0008475F" w:rsidP="00113CA1">
            <w:pPr>
              <w:pStyle w:val="ListParagraph"/>
              <w:numPr>
                <w:ilvl w:val="0"/>
                <w:numId w:val="8"/>
              </w:numPr>
              <w:shd w:val="clear" w:color="auto" w:fill="FFFFFF"/>
              <w:spacing w:before="100" w:beforeAutospacing="1"/>
              <w:rPr>
                <w:rFonts w:eastAsia="Times New Roman" w:cstheme="minorHAnsi"/>
                <w:color w:val="333333"/>
                <w:sz w:val="24"/>
                <w:szCs w:val="24"/>
                <w:lang w:eastAsia="en-GB"/>
              </w:rPr>
            </w:pPr>
            <w:r w:rsidRPr="006F3231">
              <w:rPr>
                <w:rFonts w:eastAsia="Times New Roman" w:cstheme="minorHAnsi"/>
                <w:color w:val="333333"/>
                <w:sz w:val="24"/>
                <w:szCs w:val="24"/>
                <w:lang w:eastAsia="en-GB"/>
              </w:rPr>
              <w:t>Define the word 'drug' and understand that nicotine and alcohol are both drugs.</w:t>
            </w:r>
          </w:p>
          <w:p w:rsidR="0008475F" w:rsidRPr="0008475F" w:rsidRDefault="0008475F" w:rsidP="00113CA1">
            <w:pPr>
              <w:numPr>
                <w:ilvl w:val="0"/>
                <w:numId w:val="8"/>
              </w:numPr>
              <w:shd w:val="clear" w:color="auto" w:fill="FFFFFF"/>
              <w:spacing w:before="100" w:beforeAutospacing="1" w:after="100" w:afterAutospacing="1"/>
              <w:rPr>
                <w:rFonts w:eastAsia="Times New Roman" w:cstheme="minorHAnsi"/>
                <w:color w:val="333333"/>
                <w:sz w:val="24"/>
                <w:szCs w:val="24"/>
                <w:lang w:eastAsia="en-GB"/>
              </w:rPr>
            </w:pPr>
            <w:r w:rsidRPr="0008475F">
              <w:rPr>
                <w:rFonts w:eastAsia="Times New Roman" w:cstheme="minorHAnsi"/>
                <w:color w:val="333333"/>
                <w:sz w:val="24"/>
                <w:szCs w:val="24"/>
                <w:lang w:eastAsia="en-GB"/>
              </w:rPr>
              <w:t>Understand that medicines are drugs and suggest ways that they can be helpful or harmful.</w:t>
            </w:r>
          </w:p>
          <w:p w:rsidR="00113CA1" w:rsidRPr="00113CA1" w:rsidRDefault="00113CA1" w:rsidP="00113CA1">
            <w:pPr>
              <w:numPr>
                <w:ilvl w:val="0"/>
                <w:numId w:val="8"/>
              </w:numPr>
              <w:shd w:val="clear" w:color="auto" w:fill="FFFFFF"/>
              <w:spacing w:before="100" w:beforeAutospacing="1" w:after="100" w:afterAutospacing="1"/>
              <w:rPr>
                <w:rFonts w:eastAsia="Times New Roman" w:cstheme="minorHAnsi"/>
                <w:color w:val="333333"/>
                <w:sz w:val="24"/>
                <w:szCs w:val="24"/>
                <w:lang w:eastAsia="en-GB"/>
              </w:rPr>
            </w:pPr>
            <w:r w:rsidRPr="00113CA1">
              <w:rPr>
                <w:rFonts w:eastAsia="Times New Roman" w:cstheme="minorHAnsi"/>
                <w:color w:val="333333"/>
                <w:sz w:val="24"/>
                <w:szCs w:val="24"/>
                <w:lang w:eastAsia="en-GB"/>
              </w:rPr>
              <w:t>Understand that medicines are drugs and suggest ways that they can be helpful or harmful.</w:t>
            </w:r>
          </w:p>
          <w:p w:rsidR="00113CA1" w:rsidRPr="00113CA1" w:rsidRDefault="00113CA1" w:rsidP="00113CA1">
            <w:pPr>
              <w:numPr>
                <w:ilvl w:val="0"/>
                <w:numId w:val="8"/>
              </w:numPr>
              <w:shd w:val="clear" w:color="auto" w:fill="FFFFFF"/>
              <w:spacing w:before="100" w:beforeAutospacing="1" w:after="100" w:afterAutospacing="1"/>
              <w:rPr>
                <w:rFonts w:eastAsia="Times New Roman" w:cstheme="minorHAnsi"/>
                <w:color w:val="333333"/>
                <w:sz w:val="24"/>
                <w:szCs w:val="24"/>
                <w:lang w:eastAsia="en-GB"/>
              </w:rPr>
            </w:pPr>
            <w:r w:rsidRPr="00113CA1">
              <w:rPr>
                <w:rFonts w:eastAsia="Times New Roman" w:cstheme="minorHAnsi"/>
                <w:color w:val="333333"/>
                <w:sz w:val="24"/>
                <w:szCs w:val="24"/>
                <w:lang w:eastAsia="en-GB"/>
              </w:rPr>
              <w:t>Understand some of the key risks and effects of smoking and drinking alcohol; </w:t>
            </w:r>
          </w:p>
          <w:p w:rsidR="0008475F" w:rsidRPr="006F3231" w:rsidRDefault="00113CA1" w:rsidP="006F3231">
            <w:pPr>
              <w:numPr>
                <w:ilvl w:val="0"/>
                <w:numId w:val="8"/>
              </w:numPr>
              <w:shd w:val="clear" w:color="auto" w:fill="FFFFFF"/>
              <w:spacing w:before="100" w:beforeAutospacing="1" w:after="100" w:afterAutospacing="1"/>
              <w:rPr>
                <w:rFonts w:eastAsia="Times New Roman" w:cstheme="minorHAnsi"/>
                <w:color w:val="333333"/>
                <w:sz w:val="24"/>
                <w:szCs w:val="24"/>
                <w:lang w:eastAsia="en-GB"/>
              </w:rPr>
            </w:pPr>
            <w:r w:rsidRPr="00113CA1">
              <w:rPr>
                <w:rFonts w:eastAsia="Times New Roman" w:cstheme="minorHAnsi"/>
                <w:color w:val="333333"/>
                <w:sz w:val="24"/>
                <w:szCs w:val="24"/>
                <w:lang w:eastAsia="en-GB"/>
              </w:rPr>
              <w:t>Understand that increasing numbers of young people are choosing not to smoke and that not all people drin</w:t>
            </w:r>
            <w:r w:rsidR="006F3231" w:rsidRPr="006F3231">
              <w:rPr>
                <w:rFonts w:eastAsia="Times New Roman" w:cstheme="minorHAnsi"/>
                <w:color w:val="333333"/>
                <w:sz w:val="24"/>
                <w:szCs w:val="24"/>
                <w:lang w:eastAsia="en-GB"/>
              </w:rPr>
              <w:t>k alcohol (Social Norms theory).</w:t>
            </w:r>
          </w:p>
        </w:tc>
      </w:tr>
      <w:tr w:rsidR="0008475F" w:rsidTr="0008475F">
        <w:tc>
          <w:tcPr>
            <w:tcW w:w="1696" w:type="dxa"/>
          </w:tcPr>
          <w:p w:rsidR="0008475F" w:rsidRPr="006F3231" w:rsidRDefault="0008475F" w:rsidP="00C4252D">
            <w:pPr>
              <w:rPr>
                <w:rFonts w:cstheme="minorHAnsi"/>
                <w:sz w:val="24"/>
                <w:szCs w:val="24"/>
              </w:rPr>
            </w:pPr>
            <w:r w:rsidRPr="006F3231">
              <w:rPr>
                <w:rFonts w:cstheme="minorHAnsi"/>
                <w:sz w:val="24"/>
                <w:szCs w:val="24"/>
              </w:rPr>
              <w:t>Year 4</w:t>
            </w:r>
          </w:p>
        </w:tc>
        <w:tc>
          <w:tcPr>
            <w:tcW w:w="7320" w:type="dxa"/>
          </w:tcPr>
          <w:p w:rsidR="0008475F" w:rsidRPr="006F3231" w:rsidRDefault="0008475F" w:rsidP="00113CA1">
            <w:pPr>
              <w:pStyle w:val="ListParagraph"/>
              <w:numPr>
                <w:ilvl w:val="0"/>
                <w:numId w:val="11"/>
              </w:numPr>
              <w:shd w:val="clear" w:color="auto" w:fill="FFFFFF"/>
              <w:spacing w:before="100" w:beforeAutospacing="1" w:after="100" w:afterAutospacing="1"/>
              <w:rPr>
                <w:rFonts w:eastAsia="Times New Roman" w:cstheme="minorHAnsi"/>
                <w:color w:val="333333"/>
                <w:sz w:val="24"/>
                <w:szCs w:val="24"/>
                <w:lang w:eastAsia="en-GB"/>
              </w:rPr>
            </w:pPr>
            <w:r w:rsidRPr="006F3231">
              <w:rPr>
                <w:rFonts w:eastAsia="Times New Roman" w:cstheme="minorHAnsi"/>
                <w:color w:val="333333"/>
                <w:sz w:val="24"/>
                <w:szCs w:val="24"/>
                <w:lang w:eastAsia="en-GB"/>
              </w:rPr>
              <w:t>Understand some of the key risks and effects of smoking and drinking alcohol; </w:t>
            </w:r>
          </w:p>
          <w:p w:rsidR="0008475F" w:rsidRPr="006F3231" w:rsidRDefault="0008475F" w:rsidP="00113CA1">
            <w:pPr>
              <w:pStyle w:val="ListParagraph"/>
              <w:numPr>
                <w:ilvl w:val="0"/>
                <w:numId w:val="11"/>
              </w:numPr>
              <w:shd w:val="clear" w:color="auto" w:fill="FFFFFF"/>
              <w:spacing w:before="100" w:beforeAutospacing="1" w:after="100" w:afterAutospacing="1"/>
              <w:rPr>
                <w:rFonts w:eastAsia="Times New Roman" w:cstheme="minorHAnsi"/>
                <w:color w:val="333333"/>
                <w:sz w:val="24"/>
                <w:szCs w:val="24"/>
                <w:lang w:eastAsia="en-GB"/>
              </w:rPr>
            </w:pPr>
            <w:r w:rsidRPr="006F3231">
              <w:rPr>
                <w:rFonts w:eastAsia="Times New Roman" w:cstheme="minorHAnsi"/>
                <w:color w:val="333333"/>
                <w:sz w:val="24"/>
                <w:szCs w:val="24"/>
                <w:lang w:eastAsia="en-GB"/>
              </w:rPr>
              <w:t>Understand that increasing numbers of young people are choosing not to smoke and that not all people drink alcohol (Social Norms theory).</w:t>
            </w:r>
          </w:p>
          <w:p w:rsidR="00113CA1" w:rsidRPr="00113CA1" w:rsidRDefault="00113CA1" w:rsidP="00113CA1">
            <w:pPr>
              <w:numPr>
                <w:ilvl w:val="0"/>
                <w:numId w:val="11"/>
              </w:numPr>
              <w:shd w:val="clear" w:color="auto" w:fill="FFFFFF"/>
              <w:spacing w:before="100" w:beforeAutospacing="1" w:after="100" w:afterAutospacing="1"/>
              <w:rPr>
                <w:rFonts w:eastAsia="Times New Roman" w:cstheme="minorHAnsi"/>
                <w:color w:val="333333"/>
                <w:sz w:val="24"/>
                <w:szCs w:val="24"/>
                <w:lang w:eastAsia="en-GB"/>
              </w:rPr>
            </w:pPr>
            <w:r w:rsidRPr="00113CA1">
              <w:rPr>
                <w:rFonts w:eastAsia="Times New Roman" w:cstheme="minorHAnsi"/>
                <w:color w:val="333333"/>
                <w:sz w:val="24"/>
                <w:szCs w:val="24"/>
                <w:lang w:eastAsia="en-GB"/>
              </w:rPr>
              <w:t>Understand that medicines are drugs; </w:t>
            </w:r>
          </w:p>
          <w:p w:rsidR="0008475F" w:rsidRPr="006F3231" w:rsidRDefault="00113CA1" w:rsidP="006F3231">
            <w:pPr>
              <w:numPr>
                <w:ilvl w:val="0"/>
                <w:numId w:val="11"/>
              </w:numPr>
              <w:shd w:val="clear" w:color="auto" w:fill="FFFFFF"/>
              <w:spacing w:before="100" w:beforeAutospacing="1" w:after="100" w:afterAutospacing="1"/>
              <w:rPr>
                <w:rFonts w:eastAsia="Times New Roman" w:cstheme="minorHAnsi"/>
                <w:color w:val="333333"/>
                <w:sz w:val="24"/>
                <w:szCs w:val="24"/>
                <w:lang w:eastAsia="en-GB"/>
              </w:rPr>
            </w:pPr>
            <w:r w:rsidRPr="00113CA1">
              <w:rPr>
                <w:rFonts w:eastAsia="Times New Roman" w:cstheme="minorHAnsi"/>
                <w:color w:val="333333"/>
                <w:sz w:val="24"/>
                <w:szCs w:val="24"/>
                <w:lang w:eastAsia="en-GB"/>
              </w:rPr>
              <w:t xml:space="preserve">Explain </w:t>
            </w:r>
            <w:r w:rsidR="006F3231" w:rsidRPr="006F3231">
              <w:rPr>
                <w:rFonts w:eastAsia="Times New Roman" w:cstheme="minorHAnsi"/>
                <w:color w:val="333333"/>
                <w:sz w:val="24"/>
                <w:szCs w:val="24"/>
                <w:lang w:eastAsia="en-GB"/>
              </w:rPr>
              <w:t>safety issues for medicine use.</w:t>
            </w:r>
          </w:p>
        </w:tc>
      </w:tr>
      <w:tr w:rsidR="0008475F" w:rsidTr="0008475F">
        <w:tc>
          <w:tcPr>
            <w:tcW w:w="1696" w:type="dxa"/>
          </w:tcPr>
          <w:p w:rsidR="0008475F" w:rsidRPr="006F3231" w:rsidRDefault="0008475F" w:rsidP="00C4252D">
            <w:pPr>
              <w:rPr>
                <w:rFonts w:cstheme="minorHAnsi"/>
                <w:sz w:val="24"/>
                <w:szCs w:val="24"/>
              </w:rPr>
            </w:pPr>
            <w:r w:rsidRPr="006F3231">
              <w:rPr>
                <w:rFonts w:cstheme="minorHAnsi"/>
                <w:sz w:val="24"/>
                <w:szCs w:val="24"/>
              </w:rPr>
              <w:t>Year 5</w:t>
            </w:r>
          </w:p>
        </w:tc>
        <w:tc>
          <w:tcPr>
            <w:tcW w:w="7320" w:type="dxa"/>
          </w:tcPr>
          <w:p w:rsidR="00113CA1" w:rsidRPr="006F3231" w:rsidRDefault="00113CA1" w:rsidP="00113CA1">
            <w:pPr>
              <w:pStyle w:val="ListParagraph"/>
              <w:numPr>
                <w:ilvl w:val="0"/>
                <w:numId w:val="25"/>
              </w:numPr>
              <w:shd w:val="clear" w:color="auto" w:fill="FFFFFF"/>
              <w:spacing w:before="100" w:beforeAutospacing="1" w:after="100" w:afterAutospacing="1"/>
              <w:rPr>
                <w:rFonts w:eastAsia="Times New Roman" w:cstheme="minorHAnsi"/>
                <w:color w:val="333333"/>
                <w:sz w:val="24"/>
                <w:szCs w:val="24"/>
                <w:lang w:eastAsia="en-GB"/>
              </w:rPr>
            </w:pPr>
            <w:r w:rsidRPr="006F3231">
              <w:rPr>
                <w:rFonts w:eastAsia="Times New Roman" w:cstheme="minorHAnsi"/>
                <w:color w:val="333333"/>
                <w:sz w:val="24"/>
                <w:szCs w:val="24"/>
                <w:lang w:eastAsia="en-GB"/>
              </w:rPr>
              <w:t>Understand the actual norms around smoking and the reasons for common misperceptions of these.</w:t>
            </w:r>
          </w:p>
          <w:p w:rsidR="00113CA1" w:rsidRPr="00113CA1" w:rsidRDefault="00113CA1" w:rsidP="00113CA1">
            <w:pPr>
              <w:numPr>
                <w:ilvl w:val="0"/>
                <w:numId w:val="25"/>
              </w:numPr>
              <w:shd w:val="clear" w:color="auto" w:fill="FFFFFF"/>
              <w:spacing w:before="100" w:beforeAutospacing="1" w:after="100" w:afterAutospacing="1"/>
              <w:rPr>
                <w:rFonts w:eastAsia="Times New Roman" w:cstheme="minorHAnsi"/>
                <w:color w:val="333333"/>
                <w:sz w:val="24"/>
                <w:szCs w:val="24"/>
                <w:lang w:eastAsia="en-GB"/>
              </w:rPr>
            </w:pPr>
            <w:r w:rsidRPr="00113CA1">
              <w:rPr>
                <w:rFonts w:eastAsia="Times New Roman" w:cstheme="minorHAnsi"/>
                <w:color w:val="333333"/>
                <w:sz w:val="24"/>
                <w:szCs w:val="24"/>
                <w:lang w:eastAsia="en-GB"/>
              </w:rPr>
              <w:t>Understand some of the complexities of categorising drugs;</w:t>
            </w:r>
          </w:p>
          <w:p w:rsidR="00113CA1" w:rsidRPr="00113CA1" w:rsidRDefault="00113CA1" w:rsidP="00113CA1">
            <w:pPr>
              <w:numPr>
                <w:ilvl w:val="0"/>
                <w:numId w:val="25"/>
              </w:numPr>
              <w:shd w:val="clear" w:color="auto" w:fill="FFFFFF"/>
              <w:spacing w:before="100" w:beforeAutospacing="1" w:after="100" w:afterAutospacing="1"/>
              <w:rPr>
                <w:rFonts w:eastAsia="Times New Roman" w:cstheme="minorHAnsi"/>
                <w:color w:val="333333"/>
                <w:sz w:val="24"/>
                <w:szCs w:val="24"/>
                <w:lang w:eastAsia="en-GB"/>
              </w:rPr>
            </w:pPr>
            <w:r w:rsidRPr="00113CA1">
              <w:rPr>
                <w:rFonts w:eastAsia="Times New Roman" w:cstheme="minorHAnsi"/>
                <w:color w:val="333333"/>
                <w:sz w:val="24"/>
                <w:szCs w:val="24"/>
                <w:lang w:eastAsia="en-GB"/>
              </w:rPr>
              <w:t>Know that all medicines are drugs but not all drugs are medicines;</w:t>
            </w:r>
          </w:p>
          <w:p w:rsidR="00113CA1" w:rsidRPr="00113CA1" w:rsidRDefault="00113CA1" w:rsidP="00113CA1">
            <w:pPr>
              <w:numPr>
                <w:ilvl w:val="0"/>
                <w:numId w:val="25"/>
              </w:numPr>
              <w:shd w:val="clear" w:color="auto" w:fill="FFFFFF"/>
              <w:spacing w:before="100" w:beforeAutospacing="1" w:after="100" w:afterAutospacing="1"/>
              <w:rPr>
                <w:rFonts w:eastAsia="Times New Roman" w:cstheme="minorHAnsi"/>
                <w:color w:val="333333"/>
                <w:sz w:val="24"/>
                <w:szCs w:val="24"/>
                <w:lang w:eastAsia="en-GB"/>
              </w:rPr>
            </w:pPr>
            <w:r w:rsidRPr="00113CA1">
              <w:rPr>
                <w:rFonts w:eastAsia="Times New Roman" w:cstheme="minorHAnsi"/>
                <w:color w:val="333333"/>
                <w:sz w:val="24"/>
                <w:szCs w:val="24"/>
                <w:lang w:eastAsia="en-GB"/>
              </w:rPr>
              <w:t>Understand ways in which medicines can be helpful or harmful and used safely or unsafely.</w:t>
            </w:r>
          </w:p>
          <w:p w:rsidR="00113CA1" w:rsidRPr="00113CA1" w:rsidRDefault="00113CA1" w:rsidP="00113CA1">
            <w:pPr>
              <w:numPr>
                <w:ilvl w:val="0"/>
                <w:numId w:val="25"/>
              </w:numPr>
              <w:shd w:val="clear" w:color="auto" w:fill="FFFFFF"/>
              <w:spacing w:before="100" w:beforeAutospacing="1" w:after="100" w:afterAutospacing="1"/>
              <w:rPr>
                <w:rFonts w:eastAsia="Times New Roman" w:cstheme="minorHAnsi"/>
                <w:color w:val="333333"/>
                <w:sz w:val="24"/>
                <w:szCs w:val="24"/>
                <w:lang w:eastAsia="en-GB"/>
              </w:rPr>
            </w:pPr>
            <w:r w:rsidRPr="00113CA1">
              <w:rPr>
                <w:rFonts w:eastAsia="Times New Roman" w:cstheme="minorHAnsi"/>
                <w:color w:val="333333"/>
                <w:sz w:val="24"/>
                <w:szCs w:val="24"/>
                <w:lang w:eastAsia="en-GB"/>
              </w:rPr>
              <w:t>Describe some of the health risks caused by vaping;</w:t>
            </w:r>
          </w:p>
          <w:p w:rsidR="00113CA1" w:rsidRPr="00113CA1" w:rsidRDefault="00113CA1" w:rsidP="00113CA1">
            <w:pPr>
              <w:numPr>
                <w:ilvl w:val="0"/>
                <w:numId w:val="25"/>
              </w:numPr>
              <w:shd w:val="clear" w:color="auto" w:fill="FFFFFF"/>
              <w:spacing w:before="100" w:beforeAutospacing="1" w:after="100" w:afterAutospacing="1"/>
              <w:rPr>
                <w:rFonts w:eastAsia="Times New Roman" w:cstheme="minorHAnsi"/>
                <w:color w:val="333333"/>
                <w:sz w:val="24"/>
                <w:szCs w:val="24"/>
                <w:lang w:eastAsia="en-GB"/>
              </w:rPr>
            </w:pPr>
            <w:r w:rsidRPr="00113CA1">
              <w:rPr>
                <w:rFonts w:eastAsia="Times New Roman" w:cstheme="minorHAnsi"/>
                <w:color w:val="333333"/>
                <w:sz w:val="24"/>
                <w:szCs w:val="24"/>
                <w:lang w:eastAsia="en-GB"/>
              </w:rPr>
              <w:t>Understand that there are potential health risks of vaping that are not yet fully known;</w:t>
            </w:r>
          </w:p>
          <w:p w:rsidR="00113CA1" w:rsidRPr="00113CA1" w:rsidRDefault="00113CA1" w:rsidP="00113CA1">
            <w:pPr>
              <w:numPr>
                <w:ilvl w:val="0"/>
                <w:numId w:val="25"/>
              </w:numPr>
              <w:shd w:val="clear" w:color="auto" w:fill="FFFFFF"/>
              <w:spacing w:before="100" w:beforeAutospacing="1" w:after="100" w:afterAutospacing="1"/>
              <w:rPr>
                <w:rFonts w:eastAsia="Times New Roman" w:cstheme="minorHAnsi"/>
                <w:color w:val="333333"/>
                <w:sz w:val="24"/>
                <w:szCs w:val="24"/>
                <w:lang w:eastAsia="en-GB"/>
              </w:rPr>
            </w:pPr>
            <w:r w:rsidRPr="00113CA1">
              <w:rPr>
                <w:rFonts w:eastAsia="Times New Roman" w:cstheme="minorHAnsi"/>
                <w:color w:val="333333"/>
                <w:sz w:val="24"/>
                <w:szCs w:val="24"/>
                <w:lang w:eastAsia="en-GB"/>
              </w:rPr>
              <w:t>Use critical thinking skills when reading information/media;</w:t>
            </w:r>
          </w:p>
          <w:p w:rsidR="0008475F" w:rsidRPr="006F3231" w:rsidRDefault="00113CA1" w:rsidP="006F3231">
            <w:pPr>
              <w:numPr>
                <w:ilvl w:val="0"/>
                <w:numId w:val="25"/>
              </w:numPr>
              <w:shd w:val="clear" w:color="auto" w:fill="FFFFFF"/>
              <w:spacing w:before="100" w:beforeAutospacing="1" w:after="100" w:afterAutospacing="1"/>
              <w:rPr>
                <w:rFonts w:eastAsia="Times New Roman" w:cstheme="minorHAnsi"/>
                <w:color w:val="333333"/>
                <w:sz w:val="24"/>
                <w:szCs w:val="24"/>
                <w:lang w:eastAsia="en-GB"/>
              </w:rPr>
            </w:pPr>
            <w:r w:rsidRPr="00113CA1">
              <w:rPr>
                <w:rFonts w:eastAsia="Times New Roman" w:cstheme="minorHAnsi"/>
                <w:color w:val="333333"/>
                <w:sz w:val="24"/>
                <w:szCs w:val="24"/>
                <w:lang w:eastAsia="en-GB"/>
              </w:rPr>
              <w:lastRenderedPageBreak/>
              <w:t>Understand that companies selling vapi</w:t>
            </w:r>
            <w:r w:rsidR="006F3231" w:rsidRPr="006F3231">
              <w:rPr>
                <w:rFonts w:eastAsia="Times New Roman" w:cstheme="minorHAnsi"/>
                <w:color w:val="333333"/>
                <w:sz w:val="24"/>
                <w:szCs w:val="24"/>
                <w:lang w:eastAsia="en-GB"/>
              </w:rPr>
              <w:t>ng products do so to make money.</w:t>
            </w:r>
          </w:p>
        </w:tc>
      </w:tr>
      <w:tr w:rsidR="0008475F" w:rsidTr="0008475F">
        <w:tc>
          <w:tcPr>
            <w:tcW w:w="1696" w:type="dxa"/>
          </w:tcPr>
          <w:p w:rsidR="0008475F" w:rsidRPr="006F3231" w:rsidRDefault="0008475F" w:rsidP="00C4252D">
            <w:pPr>
              <w:rPr>
                <w:rFonts w:cstheme="minorHAnsi"/>
                <w:sz w:val="24"/>
                <w:szCs w:val="24"/>
              </w:rPr>
            </w:pPr>
            <w:r w:rsidRPr="006F3231">
              <w:rPr>
                <w:rFonts w:cstheme="minorHAnsi"/>
                <w:sz w:val="24"/>
                <w:szCs w:val="24"/>
              </w:rPr>
              <w:lastRenderedPageBreak/>
              <w:t xml:space="preserve">Year 6 </w:t>
            </w:r>
          </w:p>
        </w:tc>
        <w:tc>
          <w:tcPr>
            <w:tcW w:w="7320" w:type="dxa"/>
          </w:tcPr>
          <w:p w:rsidR="0008475F" w:rsidRPr="006F3231" w:rsidRDefault="0008475F" w:rsidP="00113CA1">
            <w:pPr>
              <w:pStyle w:val="ListParagraph"/>
              <w:numPr>
                <w:ilvl w:val="0"/>
                <w:numId w:val="13"/>
              </w:numPr>
              <w:shd w:val="clear" w:color="auto" w:fill="FFFFFF"/>
              <w:spacing w:before="100" w:beforeAutospacing="1" w:after="100" w:afterAutospacing="1"/>
              <w:rPr>
                <w:rFonts w:eastAsia="Times New Roman" w:cstheme="minorHAnsi"/>
                <w:color w:val="333333"/>
                <w:sz w:val="24"/>
                <w:szCs w:val="24"/>
                <w:lang w:eastAsia="en-GB"/>
              </w:rPr>
            </w:pPr>
            <w:r w:rsidRPr="006F3231">
              <w:rPr>
                <w:rFonts w:eastAsia="Times New Roman" w:cstheme="minorHAnsi"/>
                <w:color w:val="333333"/>
                <w:sz w:val="24"/>
                <w:szCs w:val="24"/>
                <w:lang w:eastAsia="en-GB"/>
              </w:rPr>
              <w:t>Understand some of the basic laws in relation to drugs;</w:t>
            </w:r>
          </w:p>
          <w:p w:rsidR="0008475F" w:rsidRPr="006F3231" w:rsidRDefault="0008475F" w:rsidP="00113CA1">
            <w:pPr>
              <w:pStyle w:val="ListParagraph"/>
              <w:numPr>
                <w:ilvl w:val="0"/>
                <w:numId w:val="13"/>
              </w:numPr>
              <w:shd w:val="clear" w:color="auto" w:fill="FFFFFF"/>
              <w:spacing w:before="100" w:beforeAutospacing="1" w:after="100" w:afterAutospacing="1"/>
              <w:rPr>
                <w:rFonts w:eastAsia="Times New Roman" w:cstheme="minorHAnsi"/>
                <w:color w:val="333333"/>
                <w:sz w:val="24"/>
                <w:szCs w:val="24"/>
                <w:lang w:eastAsia="en-GB"/>
              </w:rPr>
            </w:pPr>
            <w:r w:rsidRPr="006F3231">
              <w:rPr>
                <w:rFonts w:eastAsia="Times New Roman" w:cstheme="minorHAnsi"/>
                <w:color w:val="333333"/>
                <w:sz w:val="24"/>
                <w:szCs w:val="24"/>
                <w:lang w:eastAsia="en-GB"/>
              </w:rPr>
              <w:t>Explain why there are laws relating to drugs in this country.</w:t>
            </w:r>
          </w:p>
          <w:p w:rsidR="0008475F" w:rsidRPr="0008475F" w:rsidRDefault="0008475F" w:rsidP="00113CA1">
            <w:pPr>
              <w:numPr>
                <w:ilvl w:val="0"/>
                <w:numId w:val="13"/>
              </w:numPr>
              <w:shd w:val="clear" w:color="auto" w:fill="FFFFFF"/>
              <w:spacing w:before="100" w:beforeAutospacing="1" w:after="100" w:afterAutospacing="1"/>
              <w:rPr>
                <w:rFonts w:eastAsia="Times New Roman" w:cstheme="minorHAnsi"/>
                <w:color w:val="333333"/>
                <w:sz w:val="24"/>
                <w:szCs w:val="24"/>
                <w:lang w:eastAsia="en-GB"/>
              </w:rPr>
            </w:pPr>
            <w:r w:rsidRPr="0008475F">
              <w:rPr>
                <w:rFonts w:eastAsia="Times New Roman" w:cstheme="minorHAnsi"/>
                <w:color w:val="333333"/>
                <w:sz w:val="24"/>
                <w:szCs w:val="24"/>
                <w:lang w:eastAsia="en-GB"/>
              </w:rPr>
              <w:t>Understand the actual norms around drinking alcohol and the reasons for common misperceptions of these; </w:t>
            </w:r>
          </w:p>
          <w:p w:rsidR="0008475F" w:rsidRPr="0008475F" w:rsidRDefault="0008475F" w:rsidP="00113CA1">
            <w:pPr>
              <w:numPr>
                <w:ilvl w:val="0"/>
                <w:numId w:val="13"/>
              </w:numPr>
              <w:shd w:val="clear" w:color="auto" w:fill="FFFFFF"/>
              <w:spacing w:before="100" w:beforeAutospacing="1" w:after="100" w:afterAutospacing="1"/>
              <w:rPr>
                <w:rFonts w:eastAsia="Times New Roman" w:cstheme="minorHAnsi"/>
                <w:color w:val="333333"/>
                <w:sz w:val="24"/>
                <w:szCs w:val="24"/>
                <w:lang w:eastAsia="en-GB"/>
              </w:rPr>
            </w:pPr>
            <w:r w:rsidRPr="0008475F">
              <w:rPr>
                <w:rFonts w:eastAsia="Times New Roman" w:cstheme="minorHAnsi"/>
                <w:color w:val="333333"/>
                <w:sz w:val="24"/>
                <w:szCs w:val="24"/>
                <w:lang w:eastAsia="en-GB"/>
              </w:rPr>
              <w:t>Describe some of the effects and risks of drinking alcohol.</w:t>
            </w:r>
          </w:p>
          <w:p w:rsidR="0008475F" w:rsidRPr="0008475F" w:rsidRDefault="0008475F" w:rsidP="00113CA1">
            <w:pPr>
              <w:numPr>
                <w:ilvl w:val="0"/>
                <w:numId w:val="13"/>
              </w:numPr>
              <w:shd w:val="clear" w:color="auto" w:fill="FFFFFF"/>
              <w:spacing w:before="100" w:beforeAutospacing="1" w:after="100" w:afterAutospacing="1"/>
              <w:rPr>
                <w:rFonts w:eastAsia="Times New Roman" w:cstheme="minorHAnsi"/>
                <w:color w:val="333333"/>
                <w:sz w:val="24"/>
                <w:szCs w:val="24"/>
                <w:lang w:eastAsia="en-GB"/>
              </w:rPr>
            </w:pPr>
            <w:r w:rsidRPr="0008475F">
              <w:rPr>
                <w:rFonts w:eastAsia="Times New Roman" w:cstheme="minorHAnsi"/>
                <w:color w:val="333333"/>
                <w:sz w:val="24"/>
                <w:szCs w:val="24"/>
                <w:lang w:eastAsia="en-GB"/>
              </w:rPr>
              <w:t>Explain how drugs can be categorised into different groups depending on their medical and legal context; </w:t>
            </w:r>
          </w:p>
          <w:p w:rsidR="0008475F" w:rsidRPr="0008475F" w:rsidRDefault="0008475F" w:rsidP="00113CA1">
            <w:pPr>
              <w:numPr>
                <w:ilvl w:val="0"/>
                <w:numId w:val="13"/>
              </w:numPr>
              <w:shd w:val="clear" w:color="auto" w:fill="FFFFFF"/>
              <w:spacing w:before="100" w:beforeAutospacing="1" w:after="100" w:afterAutospacing="1"/>
              <w:rPr>
                <w:rFonts w:eastAsia="Times New Roman" w:cstheme="minorHAnsi"/>
                <w:color w:val="333333"/>
                <w:sz w:val="24"/>
                <w:szCs w:val="24"/>
                <w:lang w:eastAsia="en-GB"/>
              </w:rPr>
            </w:pPr>
            <w:r w:rsidRPr="0008475F">
              <w:rPr>
                <w:rFonts w:eastAsia="Times New Roman" w:cstheme="minorHAnsi"/>
                <w:color w:val="333333"/>
                <w:sz w:val="24"/>
                <w:szCs w:val="24"/>
                <w:lang w:eastAsia="en-GB"/>
              </w:rPr>
              <w:t>Demonstrate an understanding that drugs can have both medical and non-medical uses; </w:t>
            </w:r>
          </w:p>
          <w:p w:rsidR="0008475F" w:rsidRPr="0008475F" w:rsidRDefault="0008475F" w:rsidP="00113CA1">
            <w:pPr>
              <w:numPr>
                <w:ilvl w:val="0"/>
                <w:numId w:val="13"/>
              </w:numPr>
              <w:shd w:val="clear" w:color="auto" w:fill="FFFFFF"/>
              <w:spacing w:before="100" w:beforeAutospacing="1" w:after="100" w:afterAutospacing="1"/>
              <w:rPr>
                <w:rFonts w:eastAsia="Times New Roman" w:cstheme="minorHAnsi"/>
                <w:color w:val="333333"/>
                <w:sz w:val="24"/>
                <w:szCs w:val="24"/>
                <w:lang w:eastAsia="en-GB"/>
              </w:rPr>
            </w:pPr>
            <w:r w:rsidRPr="0008475F">
              <w:rPr>
                <w:rFonts w:eastAsia="Times New Roman" w:cstheme="minorHAnsi"/>
                <w:color w:val="333333"/>
                <w:sz w:val="24"/>
                <w:szCs w:val="24"/>
                <w:lang w:eastAsia="en-GB"/>
              </w:rPr>
              <w:t>Explain in simple terms some of the laws that control drugs in this country</w:t>
            </w:r>
          </w:p>
          <w:p w:rsidR="0008475F" w:rsidRPr="006F3231" w:rsidRDefault="00113CA1" w:rsidP="00113CA1">
            <w:pPr>
              <w:numPr>
                <w:ilvl w:val="0"/>
                <w:numId w:val="13"/>
              </w:numPr>
              <w:shd w:val="clear" w:color="auto" w:fill="FFFFFF"/>
              <w:spacing w:before="100" w:beforeAutospacing="1" w:after="100" w:afterAutospacing="1"/>
              <w:rPr>
                <w:rFonts w:eastAsia="Times New Roman" w:cstheme="minorHAnsi"/>
                <w:color w:val="333333"/>
                <w:sz w:val="24"/>
                <w:szCs w:val="24"/>
                <w:lang w:eastAsia="en-GB"/>
              </w:rPr>
            </w:pPr>
            <w:r w:rsidRPr="00113CA1">
              <w:rPr>
                <w:rFonts w:eastAsia="Times New Roman" w:cstheme="minorHAnsi"/>
                <w:color w:val="333333"/>
                <w:sz w:val="24"/>
                <w:szCs w:val="24"/>
                <w:lang w:eastAsia="en-GB"/>
              </w:rPr>
              <w:t>Define what is meant by addiction, demonstrating an understanding that a</w:t>
            </w:r>
            <w:r w:rsidR="006F3231" w:rsidRPr="006F3231">
              <w:rPr>
                <w:rFonts w:eastAsia="Times New Roman" w:cstheme="minorHAnsi"/>
                <w:color w:val="333333"/>
                <w:sz w:val="24"/>
                <w:szCs w:val="24"/>
                <w:lang w:eastAsia="en-GB"/>
              </w:rPr>
              <w:t>ddiction is a form of behaviour.</w:t>
            </w:r>
            <w:r w:rsidRPr="00113CA1">
              <w:rPr>
                <w:rFonts w:eastAsia="Times New Roman" w:cstheme="minorHAnsi"/>
                <w:color w:val="333333"/>
                <w:sz w:val="24"/>
                <w:szCs w:val="24"/>
                <w:lang w:eastAsia="en-GB"/>
              </w:rPr>
              <w:t> </w:t>
            </w:r>
          </w:p>
          <w:p w:rsidR="0008475F" w:rsidRPr="006F3231" w:rsidRDefault="0008475F" w:rsidP="00C4252D">
            <w:pPr>
              <w:rPr>
                <w:rFonts w:cstheme="minorHAnsi"/>
                <w:sz w:val="24"/>
                <w:szCs w:val="24"/>
              </w:rPr>
            </w:pPr>
          </w:p>
        </w:tc>
      </w:tr>
    </w:tbl>
    <w:p w:rsidR="00667203" w:rsidRDefault="00667203" w:rsidP="00C4252D">
      <w:pPr>
        <w:spacing w:after="0" w:line="240" w:lineRule="auto"/>
        <w:rPr>
          <w:sz w:val="24"/>
          <w:szCs w:val="24"/>
        </w:rPr>
      </w:pPr>
    </w:p>
    <w:p w:rsidR="00667203" w:rsidRDefault="00667203" w:rsidP="00C4252D">
      <w:pPr>
        <w:spacing w:after="0" w:line="240" w:lineRule="auto"/>
        <w:rPr>
          <w:sz w:val="24"/>
          <w:szCs w:val="24"/>
        </w:rPr>
      </w:pPr>
      <w:r>
        <w:rPr>
          <w:sz w:val="24"/>
          <w:szCs w:val="24"/>
        </w:rPr>
        <w:t>Children will also be given opportunities to:</w:t>
      </w:r>
    </w:p>
    <w:p w:rsidR="00667203" w:rsidRDefault="00667203" w:rsidP="00667203">
      <w:pPr>
        <w:pStyle w:val="ListParagraph"/>
        <w:numPr>
          <w:ilvl w:val="0"/>
          <w:numId w:val="2"/>
        </w:numPr>
        <w:spacing w:after="0" w:line="240" w:lineRule="auto"/>
        <w:rPr>
          <w:sz w:val="24"/>
          <w:szCs w:val="24"/>
        </w:rPr>
      </w:pPr>
      <w:r>
        <w:rPr>
          <w:sz w:val="24"/>
          <w:szCs w:val="24"/>
        </w:rPr>
        <w:t>Explore attitudes and values around drug misuse.</w:t>
      </w:r>
    </w:p>
    <w:p w:rsidR="00667203" w:rsidRDefault="00667203" w:rsidP="00667203">
      <w:pPr>
        <w:pStyle w:val="ListParagraph"/>
        <w:numPr>
          <w:ilvl w:val="0"/>
          <w:numId w:val="2"/>
        </w:numPr>
        <w:spacing w:after="0" w:line="240" w:lineRule="auto"/>
        <w:rPr>
          <w:sz w:val="24"/>
          <w:szCs w:val="24"/>
        </w:rPr>
      </w:pPr>
      <w:r>
        <w:rPr>
          <w:sz w:val="24"/>
          <w:szCs w:val="24"/>
        </w:rPr>
        <w:t>Practice decision making skills.</w:t>
      </w:r>
    </w:p>
    <w:p w:rsidR="00667203" w:rsidRDefault="00667203" w:rsidP="00667203">
      <w:pPr>
        <w:pStyle w:val="ListParagraph"/>
        <w:numPr>
          <w:ilvl w:val="0"/>
          <w:numId w:val="2"/>
        </w:numPr>
        <w:spacing w:after="0" w:line="240" w:lineRule="auto"/>
        <w:rPr>
          <w:sz w:val="24"/>
          <w:szCs w:val="24"/>
        </w:rPr>
      </w:pPr>
      <w:r>
        <w:rPr>
          <w:sz w:val="24"/>
          <w:szCs w:val="24"/>
        </w:rPr>
        <w:t>Become aware of peer pressure.</w:t>
      </w:r>
    </w:p>
    <w:p w:rsidR="00667203" w:rsidRDefault="00667203" w:rsidP="00667203">
      <w:pPr>
        <w:pStyle w:val="ListParagraph"/>
        <w:numPr>
          <w:ilvl w:val="0"/>
          <w:numId w:val="2"/>
        </w:numPr>
        <w:spacing w:after="0" w:line="240" w:lineRule="auto"/>
        <w:rPr>
          <w:sz w:val="24"/>
          <w:szCs w:val="24"/>
        </w:rPr>
      </w:pPr>
      <w:r>
        <w:rPr>
          <w:sz w:val="24"/>
          <w:szCs w:val="24"/>
        </w:rPr>
        <w:t>Develop assertiveness skills.</w:t>
      </w:r>
    </w:p>
    <w:p w:rsidR="00667203" w:rsidRDefault="00667203" w:rsidP="00667203">
      <w:pPr>
        <w:pStyle w:val="ListParagraph"/>
        <w:numPr>
          <w:ilvl w:val="0"/>
          <w:numId w:val="2"/>
        </w:numPr>
        <w:spacing w:after="0" w:line="240" w:lineRule="auto"/>
        <w:rPr>
          <w:sz w:val="24"/>
          <w:szCs w:val="24"/>
        </w:rPr>
      </w:pPr>
      <w:r>
        <w:rPr>
          <w:sz w:val="24"/>
          <w:szCs w:val="24"/>
        </w:rPr>
        <w:t>Consider the consequences of risk taking behaviours.</w:t>
      </w:r>
    </w:p>
    <w:p w:rsidR="00667203" w:rsidRDefault="00667203" w:rsidP="00667203">
      <w:pPr>
        <w:pStyle w:val="ListParagraph"/>
        <w:numPr>
          <w:ilvl w:val="0"/>
          <w:numId w:val="2"/>
        </w:numPr>
        <w:spacing w:after="0" w:line="240" w:lineRule="auto"/>
        <w:rPr>
          <w:sz w:val="24"/>
          <w:szCs w:val="24"/>
        </w:rPr>
      </w:pPr>
      <w:r>
        <w:rPr>
          <w:sz w:val="24"/>
          <w:szCs w:val="24"/>
        </w:rPr>
        <w:t>Learn how to access sources of help and information.</w:t>
      </w:r>
    </w:p>
    <w:p w:rsidR="00667203" w:rsidRDefault="00667203" w:rsidP="00667203">
      <w:pPr>
        <w:pStyle w:val="ListParagraph"/>
        <w:numPr>
          <w:ilvl w:val="0"/>
          <w:numId w:val="2"/>
        </w:numPr>
        <w:spacing w:after="0" w:line="240" w:lineRule="auto"/>
        <w:rPr>
          <w:sz w:val="24"/>
          <w:szCs w:val="24"/>
        </w:rPr>
      </w:pPr>
      <w:r>
        <w:rPr>
          <w:sz w:val="24"/>
          <w:szCs w:val="24"/>
        </w:rPr>
        <w:t>Emphasis the benefits of a healthy lifestyle.</w:t>
      </w:r>
    </w:p>
    <w:p w:rsidR="00667203" w:rsidRDefault="00667203" w:rsidP="00667203">
      <w:pPr>
        <w:pStyle w:val="ListParagraph"/>
        <w:numPr>
          <w:ilvl w:val="0"/>
          <w:numId w:val="2"/>
        </w:numPr>
        <w:spacing w:after="0" w:line="240" w:lineRule="auto"/>
        <w:rPr>
          <w:sz w:val="24"/>
          <w:szCs w:val="24"/>
        </w:rPr>
      </w:pPr>
      <w:r>
        <w:rPr>
          <w:sz w:val="24"/>
          <w:szCs w:val="24"/>
        </w:rPr>
        <w:t xml:space="preserve">Evaluate media messages on drug use. </w:t>
      </w:r>
    </w:p>
    <w:p w:rsidR="00667203" w:rsidRDefault="00667203" w:rsidP="00667203">
      <w:pPr>
        <w:spacing w:after="0" w:line="240" w:lineRule="auto"/>
        <w:rPr>
          <w:sz w:val="24"/>
          <w:szCs w:val="24"/>
        </w:rPr>
      </w:pPr>
    </w:p>
    <w:p w:rsidR="00667203" w:rsidRDefault="00667203" w:rsidP="00667203">
      <w:pPr>
        <w:spacing w:after="0" w:line="240" w:lineRule="auto"/>
        <w:rPr>
          <w:sz w:val="24"/>
          <w:szCs w:val="24"/>
        </w:rPr>
      </w:pPr>
      <w:r>
        <w:rPr>
          <w:sz w:val="24"/>
          <w:szCs w:val="24"/>
        </w:rPr>
        <w:t xml:space="preserve">Outside agencies may be involved in the planning and teaching of the drug education programme such as the </w:t>
      </w:r>
      <w:r w:rsidR="00F80E99">
        <w:rPr>
          <w:sz w:val="24"/>
          <w:szCs w:val="24"/>
        </w:rPr>
        <w:t xml:space="preserve">local School Beat Officer. </w:t>
      </w:r>
    </w:p>
    <w:p w:rsidR="00F80E99" w:rsidRDefault="00F80E99" w:rsidP="00667203">
      <w:pPr>
        <w:spacing w:after="0" w:line="240" w:lineRule="auto"/>
        <w:rPr>
          <w:sz w:val="24"/>
          <w:szCs w:val="24"/>
        </w:rPr>
      </w:pPr>
    </w:p>
    <w:p w:rsidR="00667203" w:rsidRPr="00667203" w:rsidRDefault="00667203" w:rsidP="00667203">
      <w:pPr>
        <w:spacing w:after="0" w:line="240" w:lineRule="auto"/>
        <w:rPr>
          <w:b/>
          <w:sz w:val="24"/>
          <w:szCs w:val="24"/>
        </w:rPr>
      </w:pPr>
      <w:r w:rsidRPr="00667203">
        <w:rPr>
          <w:b/>
          <w:sz w:val="24"/>
          <w:szCs w:val="24"/>
        </w:rPr>
        <w:t>Management of Drugs at School</w:t>
      </w:r>
    </w:p>
    <w:p w:rsidR="00667203" w:rsidRDefault="00667203" w:rsidP="00667203">
      <w:pPr>
        <w:spacing w:after="0" w:line="240" w:lineRule="auto"/>
        <w:rPr>
          <w:sz w:val="24"/>
          <w:szCs w:val="24"/>
        </w:rPr>
      </w:pPr>
      <w:r>
        <w:rPr>
          <w:b/>
          <w:sz w:val="24"/>
          <w:szCs w:val="24"/>
        </w:rPr>
        <w:t xml:space="preserve">Medicines – </w:t>
      </w:r>
      <w:r>
        <w:rPr>
          <w:sz w:val="24"/>
          <w:szCs w:val="24"/>
        </w:rPr>
        <w:t>The school has a policy and procedure for the administration of medicines that must be followed for everyone’s safety.</w:t>
      </w:r>
    </w:p>
    <w:p w:rsidR="00667203" w:rsidRDefault="00667203" w:rsidP="00667203">
      <w:pPr>
        <w:spacing w:after="0" w:line="240" w:lineRule="auto"/>
        <w:rPr>
          <w:sz w:val="24"/>
          <w:szCs w:val="24"/>
        </w:rPr>
      </w:pPr>
    </w:p>
    <w:p w:rsidR="00667203" w:rsidRDefault="00667203" w:rsidP="00667203">
      <w:pPr>
        <w:spacing w:after="0" w:line="240" w:lineRule="auto"/>
        <w:rPr>
          <w:sz w:val="24"/>
          <w:szCs w:val="24"/>
        </w:rPr>
      </w:pPr>
      <w:r w:rsidRPr="00667203">
        <w:rPr>
          <w:b/>
          <w:sz w:val="24"/>
          <w:szCs w:val="24"/>
        </w:rPr>
        <w:lastRenderedPageBreak/>
        <w:t xml:space="preserve">Alcohol </w:t>
      </w:r>
      <w:r>
        <w:rPr>
          <w:b/>
          <w:sz w:val="24"/>
          <w:szCs w:val="24"/>
        </w:rPr>
        <w:t>–</w:t>
      </w:r>
      <w:r w:rsidRPr="00667203">
        <w:rPr>
          <w:b/>
          <w:sz w:val="24"/>
          <w:szCs w:val="24"/>
        </w:rPr>
        <w:t xml:space="preserve"> </w:t>
      </w:r>
      <w:r>
        <w:rPr>
          <w:sz w:val="24"/>
          <w:szCs w:val="24"/>
        </w:rPr>
        <w:t>No alcohol will be consumed during the course of a normal school day.  Alcohol is not permitted on the school premises except by the permission of the Head Teacher.  Any adults under the influence of alcohol will be asked to leave the school site for the safety of the whole school.</w:t>
      </w:r>
    </w:p>
    <w:p w:rsidR="00667203" w:rsidRDefault="00667203" w:rsidP="00667203">
      <w:pPr>
        <w:spacing w:after="0" w:line="240" w:lineRule="auto"/>
        <w:rPr>
          <w:sz w:val="24"/>
          <w:szCs w:val="24"/>
        </w:rPr>
      </w:pPr>
    </w:p>
    <w:p w:rsidR="00667203" w:rsidRDefault="00DA3A12" w:rsidP="00667203">
      <w:pPr>
        <w:spacing w:after="0" w:line="240" w:lineRule="auto"/>
        <w:rPr>
          <w:sz w:val="24"/>
          <w:szCs w:val="24"/>
        </w:rPr>
      </w:pPr>
      <w:r w:rsidRPr="00DA3A12">
        <w:rPr>
          <w:b/>
          <w:sz w:val="24"/>
          <w:szCs w:val="24"/>
        </w:rPr>
        <w:t>Tobacco</w:t>
      </w:r>
      <w:r w:rsidR="00F80E99">
        <w:rPr>
          <w:b/>
          <w:sz w:val="24"/>
          <w:szCs w:val="24"/>
        </w:rPr>
        <w:t>/Vaping</w:t>
      </w:r>
      <w:r w:rsidRPr="00DA3A12">
        <w:rPr>
          <w:b/>
          <w:sz w:val="24"/>
          <w:szCs w:val="24"/>
        </w:rPr>
        <w:t xml:space="preserve"> </w:t>
      </w:r>
      <w:r>
        <w:rPr>
          <w:b/>
          <w:sz w:val="24"/>
          <w:szCs w:val="24"/>
        </w:rPr>
        <w:t>–</w:t>
      </w:r>
      <w:r w:rsidRPr="00DA3A12">
        <w:rPr>
          <w:b/>
          <w:sz w:val="24"/>
          <w:szCs w:val="24"/>
        </w:rPr>
        <w:t xml:space="preserve"> </w:t>
      </w:r>
      <w:r>
        <w:rPr>
          <w:sz w:val="24"/>
          <w:szCs w:val="24"/>
        </w:rPr>
        <w:t>The school and its grounds are no smoking areas at all times.  Children are not allowed to bring to school smoking</w:t>
      </w:r>
      <w:r w:rsidR="00F80E99">
        <w:rPr>
          <w:sz w:val="24"/>
          <w:szCs w:val="24"/>
        </w:rPr>
        <w:t xml:space="preserve"> materials, including matches,</w:t>
      </w:r>
      <w:r>
        <w:rPr>
          <w:sz w:val="24"/>
          <w:szCs w:val="24"/>
        </w:rPr>
        <w:t xml:space="preserve"> lighters</w:t>
      </w:r>
      <w:r w:rsidR="00F80E99">
        <w:rPr>
          <w:sz w:val="24"/>
          <w:szCs w:val="24"/>
        </w:rPr>
        <w:t xml:space="preserve"> or vapes</w:t>
      </w:r>
      <w:r>
        <w:rPr>
          <w:sz w:val="24"/>
          <w:szCs w:val="24"/>
        </w:rPr>
        <w:t>.  In the interests of health and safety, should a child be found in possession of any of these on school premises, they will be confiscated.</w:t>
      </w:r>
    </w:p>
    <w:p w:rsidR="00DA3A12" w:rsidRDefault="00DA3A12" w:rsidP="00667203">
      <w:pPr>
        <w:spacing w:after="0" w:line="240" w:lineRule="auto"/>
        <w:rPr>
          <w:sz w:val="24"/>
          <w:szCs w:val="24"/>
        </w:rPr>
      </w:pPr>
    </w:p>
    <w:p w:rsidR="00DA3A12" w:rsidRDefault="00DA3A12" w:rsidP="00667203">
      <w:pPr>
        <w:spacing w:after="0" w:line="240" w:lineRule="auto"/>
        <w:rPr>
          <w:sz w:val="24"/>
          <w:szCs w:val="24"/>
        </w:rPr>
      </w:pPr>
      <w:r w:rsidRPr="00DA3A12">
        <w:rPr>
          <w:b/>
          <w:sz w:val="24"/>
          <w:szCs w:val="24"/>
        </w:rPr>
        <w:t xml:space="preserve">Solvents </w:t>
      </w:r>
      <w:r>
        <w:rPr>
          <w:b/>
          <w:sz w:val="24"/>
          <w:szCs w:val="24"/>
        </w:rPr>
        <w:t>–</w:t>
      </w:r>
      <w:r w:rsidRPr="00DA3A12">
        <w:rPr>
          <w:b/>
          <w:sz w:val="24"/>
          <w:szCs w:val="24"/>
        </w:rPr>
        <w:t xml:space="preserve"> </w:t>
      </w:r>
      <w:r>
        <w:rPr>
          <w:sz w:val="24"/>
          <w:szCs w:val="24"/>
        </w:rPr>
        <w:t>The school will ensure that any potentially hazardous substances are stored safely.  Children are not permitted to be in possession of products such as solvents and aerosols (only exception permitted is aerosol Ventolin/any other approved medicines administered in the presence of an adult and stored away from children).</w:t>
      </w:r>
    </w:p>
    <w:p w:rsidR="00DA3A12" w:rsidRDefault="00DA3A12" w:rsidP="00667203">
      <w:pPr>
        <w:spacing w:after="0" w:line="240" w:lineRule="auto"/>
        <w:rPr>
          <w:sz w:val="24"/>
          <w:szCs w:val="24"/>
        </w:rPr>
      </w:pPr>
    </w:p>
    <w:p w:rsidR="00DA3A12" w:rsidRDefault="00DA3A12" w:rsidP="00667203">
      <w:pPr>
        <w:spacing w:after="0" w:line="240" w:lineRule="auto"/>
        <w:rPr>
          <w:sz w:val="24"/>
          <w:szCs w:val="24"/>
        </w:rPr>
      </w:pPr>
      <w:r w:rsidRPr="00DA3A12">
        <w:rPr>
          <w:b/>
          <w:sz w:val="24"/>
          <w:szCs w:val="24"/>
        </w:rPr>
        <w:t xml:space="preserve">Illegal Drugs </w:t>
      </w:r>
      <w:r>
        <w:rPr>
          <w:b/>
          <w:sz w:val="24"/>
          <w:szCs w:val="24"/>
        </w:rPr>
        <w:t>–</w:t>
      </w:r>
      <w:r w:rsidRPr="00DA3A12">
        <w:rPr>
          <w:b/>
          <w:sz w:val="24"/>
          <w:szCs w:val="24"/>
        </w:rPr>
        <w:t xml:space="preserve"> </w:t>
      </w:r>
      <w:r>
        <w:rPr>
          <w:sz w:val="24"/>
          <w:szCs w:val="24"/>
        </w:rPr>
        <w:t xml:space="preserve">No illegal drugs are allowed to be brought on to, or used on school premises.  </w:t>
      </w:r>
    </w:p>
    <w:p w:rsidR="00DA3A12" w:rsidRDefault="00DA3A12" w:rsidP="00667203">
      <w:pPr>
        <w:spacing w:after="0" w:line="240" w:lineRule="auto"/>
        <w:rPr>
          <w:sz w:val="24"/>
          <w:szCs w:val="24"/>
        </w:rPr>
      </w:pPr>
    </w:p>
    <w:p w:rsidR="00DA3A12" w:rsidRPr="00DA3A12" w:rsidRDefault="00DA3A12" w:rsidP="00667203">
      <w:pPr>
        <w:spacing w:after="0" w:line="240" w:lineRule="auto"/>
        <w:rPr>
          <w:b/>
          <w:sz w:val="24"/>
          <w:szCs w:val="24"/>
        </w:rPr>
      </w:pPr>
      <w:r w:rsidRPr="00DA3A12">
        <w:rPr>
          <w:b/>
          <w:sz w:val="24"/>
          <w:szCs w:val="24"/>
        </w:rPr>
        <w:t>Drug Related Incidents</w:t>
      </w:r>
    </w:p>
    <w:p w:rsidR="00DA3A12" w:rsidRDefault="00DA3A12" w:rsidP="00667203">
      <w:pPr>
        <w:spacing w:after="0" w:line="240" w:lineRule="auto"/>
        <w:rPr>
          <w:sz w:val="24"/>
          <w:szCs w:val="24"/>
        </w:rPr>
      </w:pPr>
      <w:r>
        <w:rPr>
          <w:sz w:val="24"/>
          <w:szCs w:val="24"/>
        </w:rPr>
        <w:t>A drug related incident may include any of the following:</w:t>
      </w:r>
    </w:p>
    <w:p w:rsidR="00DA3A12" w:rsidRDefault="00DA3A12" w:rsidP="00DA3A12">
      <w:pPr>
        <w:pStyle w:val="ListParagraph"/>
        <w:numPr>
          <w:ilvl w:val="0"/>
          <w:numId w:val="3"/>
        </w:numPr>
        <w:spacing w:after="0" w:line="240" w:lineRule="auto"/>
        <w:rPr>
          <w:sz w:val="24"/>
          <w:szCs w:val="24"/>
        </w:rPr>
      </w:pPr>
      <w:r>
        <w:rPr>
          <w:sz w:val="24"/>
          <w:szCs w:val="24"/>
        </w:rPr>
        <w:t>Finding drugs or related items on the school premises.</w:t>
      </w:r>
    </w:p>
    <w:p w:rsidR="00DA3A12" w:rsidRDefault="00DA3A12" w:rsidP="00DA3A12">
      <w:pPr>
        <w:pStyle w:val="ListParagraph"/>
        <w:numPr>
          <w:ilvl w:val="0"/>
          <w:numId w:val="3"/>
        </w:numPr>
        <w:spacing w:after="0" w:line="240" w:lineRule="auto"/>
        <w:rPr>
          <w:sz w:val="24"/>
          <w:szCs w:val="24"/>
        </w:rPr>
      </w:pPr>
      <w:r>
        <w:rPr>
          <w:sz w:val="24"/>
          <w:szCs w:val="24"/>
        </w:rPr>
        <w:t>Possession of drugs by an individual on the school premises.</w:t>
      </w:r>
    </w:p>
    <w:p w:rsidR="00DA3A12" w:rsidRDefault="00DA3A12" w:rsidP="00DA3A12">
      <w:pPr>
        <w:pStyle w:val="ListParagraph"/>
        <w:numPr>
          <w:ilvl w:val="0"/>
          <w:numId w:val="3"/>
        </w:numPr>
        <w:spacing w:after="0" w:line="240" w:lineRule="auto"/>
        <w:rPr>
          <w:sz w:val="24"/>
          <w:szCs w:val="24"/>
        </w:rPr>
      </w:pPr>
      <w:r>
        <w:rPr>
          <w:sz w:val="24"/>
          <w:szCs w:val="24"/>
        </w:rPr>
        <w:t>Use of drugs by an individual on the school premises.</w:t>
      </w:r>
    </w:p>
    <w:p w:rsidR="00DA3A12" w:rsidRDefault="00DA3A12" w:rsidP="00DA3A12">
      <w:pPr>
        <w:pStyle w:val="ListParagraph"/>
        <w:numPr>
          <w:ilvl w:val="0"/>
          <w:numId w:val="3"/>
        </w:numPr>
        <w:spacing w:after="0" w:line="240" w:lineRule="auto"/>
        <w:rPr>
          <w:sz w:val="24"/>
          <w:szCs w:val="24"/>
        </w:rPr>
      </w:pPr>
      <w:r>
        <w:rPr>
          <w:sz w:val="24"/>
          <w:szCs w:val="24"/>
        </w:rPr>
        <w:t>Supply of drugs on the school premises.</w:t>
      </w:r>
    </w:p>
    <w:p w:rsidR="00DA3A12" w:rsidRDefault="00DA3A12" w:rsidP="00DA3A12">
      <w:pPr>
        <w:pStyle w:val="ListParagraph"/>
        <w:numPr>
          <w:ilvl w:val="0"/>
          <w:numId w:val="3"/>
        </w:numPr>
        <w:spacing w:after="0" w:line="240" w:lineRule="auto"/>
        <w:rPr>
          <w:sz w:val="24"/>
          <w:szCs w:val="24"/>
        </w:rPr>
      </w:pPr>
      <w:r>
        <w:rPr>
          <w:sz w:val="24"/>
          <w:szCs w:val="24"/>
        </w:rPr>
        <w:t>Individuals disclosing information about their drug use.</w:t>
      </w:r>
    </w:p>
    <w:p w:rsidR="00DA3A12" w:rsidRDefault="00DA3A12" w:rsidP="00DA3A12">
      <w:pPr>
        <w:pStyle w:val="ListParagraph"/>
        <w:numPr>
          <w:ilvl w:val="0"/>
          <w:numId w:val="3"/>
        </w:numPr>
        <w:spacing w:after="0" w:line="240" w:lineRule="auto"/>
        <w:rPr>
          <w:sz w:val="24"/>
          <w:szCs w:val="24"/>
        </w:rPr>
      </w:pPr>
      <w:r>
        <w:rPr>
          <w:sz w:val="24"/>
          <w:szCs w:val="24"/>
        </w:rPr>
        <w:t>Rumours or reports of drug possession, supply or use.</w:t>
      </w:r>
    </w:p>
    <w:p w:rsidR="00DA3A12" w:rsidRDefault="00DA3A12" w:rsidP="00DA3A12">
      <w:pPr>
        <w:spacing w:after="0" w:line="240" w:lineRule="auto"/>
        <w:rPr>
          <w:sz w:val="24"/>
          <w:szCs w:val="24"/>
        </w:rPr>
      </w:pPr>
    </w:p>
    <w:p w:rsidR="00DA3A12" w:rsidRPr="00DA3A12" w:rsidRDefault="00DA3A12" w:rsidP="00DA3A12">
      <w:pPr>
        <w:spacing w:after="0" w:line="240" w:lineRule="auto"/>
        <w:rPr>
          <w:b/>
          <w:sz w:val="24"/>
          <w:szCs w:val="24"/>
        </w:rPr>
      </w:pPr>
      <w:r w:rsidRPr="00DA3A12">
        <w:rPr>
          <w:b/>
          <w:sz w:val="24"/>
          <w:szCs w:val="24"/>
        </w:rPr>
        <w:t>Guiding Principles</w:t>
      </w:r>
    </w:p>
    <w:p w:rsidR="00DA3A12" w:rsidRDefault="00DA3A12" w:rsidP="00DA3A12">
      <w:pPr>
        <w:spacing w:after="0" w:line="240" w:lineRule="auto"/>
        <w:rPr>
          <w:sz w:val="24"/>
          <w:szCs w:val="24"/>
        </w:rPr>
      </w:pPr>
      <w:r>
        <w:rPr>
          <w:sz w:val="24"/>
          <w:szCs w:val="24"/>
        </w:rPr>
        <w:t>The school is aware of its legal responsibilities in regards to drug related incidents and in responding to them.  The school’s first responsibility is for the welfare of the individual</w:t>
      </w:r>
      <w:r w:rsidR="004D2558">
        <w:rPr>
          <w:sz w:val="24"/>
          <w:szCs w:val="24"/>
        </w:rPr>
        <w:t xml:space="preserve">, balanced with the need to protect the community as a whole.  </w:t>
      </w:r>
    </w:p>
    <w:p w:rsidR="004D2558" w:rsidRDefault="004D2558" w:rsidP="00DA3A12">
      <w:pPr>
        <w:spacing w:after="0" w:line="240" w:lineRule="auto"/>
        <w:rPr>
          <w:sz w:val="24"/>
          <w:szCs w:val="24"/>
        </w:rPr>
      </w:pPr>
    </w:p>
    <w:p w:rsidR="004D2558" w:rsidRDefault="004D2558" w:rsidP="00DA3A12">
      <w:pPr>
        <w:spacing w:after="0" w:line="240" w:lineRule="auto"/>
        <w:rPr>
          <w:sz w:val="24"/>
          <w:szCs w:val="24"/>
        </w:rPr>
      </w:pPr>
      <w:r>
        <w:rPr>
          <w:sz w:val="24"/>
          <w:szCs w:val="24"/>
        </w:rPr>
        <w:lastRenderedPageBreak/>
        <w:t xml:space="preserve">The Head Teacher will be responsible for coordinating the management of drug related incidents, offering support and liaising with outside agencies.  </w:t>
      </w:r>
    </w:p>
    <w:p w:rsidR="004D2558" w:rsidRDefault="004D2558" w:rsidP="00DA3A12">
      <w:pPr>
        <w:spacing w:after="0" w:line="240" w:lineRule="auto"/>
        <w:rPr>
          <w:sz w:val="24"/>
          <w:szCs w:val="24"/>
        </w:rPr>
      </w:pPr>
    </w:p>
    <w:p w:rsidR="004D2558" w:rsidRPr="004D2558" w:rsidRDefault="004D2558" w:rsidP="00DA3A12">
      <w:pPr>
        <w:spacing w:after="0" w:line="240" w:lineRule="auto"/>
        <w:rPr>
          <w:b/>
          <w:sz w:val="24"/>
          <w:szCs w:val="24"/>
        </w:rPr>
      </w:pPr>
      <w:r w:rsidRPr="004D2558">
        <w:rPr>
          <w:b/>
          <w:sz w:val="24"/>
          <w:szCs w:val="24"/>
        </w:rPr>
        <w:t>Procedures</w:t>
      </w:r>
    </w:p>
    <w:p w:rsidR="004D2558" w:rsidRDefault="004D2558" w:rsidP="00DA3A12">
      <w:pPr>
        <w:spacing w:after="0" w:line="240" w:lineRule="auto"/>
        <w:rPr>
          <w:sz w:val="24"/>
          <w:szCs w:val="24"/>
        </w:rPr>
      </w:pPr>
      <w:r w:rsidRPr="004D2558">
        <w:rPr>
          <w:b/>
          <w:sz w:val="24"/>
          <w:szCs w:val="24"/>
        </w:rPr>
        <w:t xml:space="preserve">Medical Emergencies - </w:t>
      </w:r>
      <w:r>
        <w:rPr>
          <w:sz w:val="24"/>
          <w:szCs w:val="24"/>
        </w:rPr>
        <w:t>If an individual is unconscious, is having trouble breathing, is seriously confused or disorientated, has taken a harmful toxic substance or is otherwise at risk of immediate harm, medical help will be sought and first aid given if required.  An ambulance will be called if needed.</w:t>
      </w:r>
    </w:p>
    <w:p w:rsidR="004D2558" w:rsidRDefault="004D2558" w:rsidP="00DA3A12">
      <w:pPr>
        <w:spacing w:after="0" w:line="240" w:lineRule="auto"/>
        <w:rPr>
          <w:sz w:val="24"/>
          <w:szCs w:val="24"/>
        </w:rPr>
      </w:pPr>
    </w:p>
    <w:p w:rsidR="004D2558" w:rsidRDefault="004D2558" w:rsidP="00DA3A12">
      <w:pPr>
        <w:spacing w:after="0" w:line="240" w:lineRule="auto"/>
        <w:rPr>
          <w:sz w:val="24"/>
          <w:szCs w:val="24"/>
        </w:rPr>
      </w:pPr>
      <w:r w:rsidRPr="004D2558">
        <w:rPr>
          <w:b/>
          <w:sz w:val="24"/>
          <w:szCs w:val="24"/>
        </w:rPr>
        <w:t xml:space="preserve">Hearsay/Rumour - </w:t>
      </w:r>
      <w:r>
        <w:rPr>
          <w:sz w:val="24"/>
          <w:szCs w:val="24"/>
        </w:rPr>
        <w:t>Drug use is often discovered by hearsay.  This should be passed on to the Head Teacher who should record the matter as hearsay evidence on My Concern where it will be possible to compile a record of whether there is a pattern of concerns.</w:t>
      </w:r>
    </w:p>
    <w:p w:rsidR="004D2558" w:rsidRDefault="004D2558" w:rsidP="00DA3A12">
      <w:pPr>
        <w:spacing w:after="0" w:line="240" w:lineRule="auto"/>
        <w:rPr>
          <w:sz w:val="24"/>
          <w:szCs w:val="24"/>
        </w:rPr>
      </w:pPr>
    </w:p>
    <w:p w:rsidR="004D2558" w:rsidRDefault="004D2558" w:rsidP="00DA3A12">
      <w:pPr>
        <w:spacing w:after="0" w:line="240" w:lineRule="auto"/>
        <w:rPr>
          <w:sz w:val="24"/>
          <w:szCs w:val="24"/>
        </w:rPr>
      </w:pPr>
      <w:r w:rsidRPr="004D2558">
        <w:rPr>
          <w:b/>
          <w:sz w:val="24"/>
          <w:szCs w:val="24"/>
        </w:rPr>
        <w:t xml:space="preserve">Suspicious Behaviour </w:t>
      </w:r>
      <w:r>
        <w:rPr>
          <w:b/>
          <w:sz w:val="24"/>
          <w:szCs w:val="24"/>
        </w:rPr>
        <w:t>–</w:t>
      </w:r>
      <w:r w:rsidRPr="004D2558">
        <w:rPr>
          <w:b/>
          <w:sz w:val="24"/>
          <w:szCs w:val="24"/>
        </w:rPr>
        <w:t xml:space="preserve"> </w:t>
      </w:r>
      <w:r>
        <w:rPr>
          <w:sz w:val="24"/>
          <w:szCs w:val="24"/>
        </w:rPr>
        <w:t>Behaviour that could indicate involvement with drugs should also be logged on My Concern so that patterns of behaviour can be observed and acted upon where necessary.</w:t>
      </w:r>
    </w:p>
    <w:p w:rsidR="004D2558" w:rsidRDefault="004D2558" w:rsidP="00DA3A12">
      <w:pPr>
        <w:spacing w:after="0" w:line="240" w:lineRule="auto"/>
        <w:rPr>
          <w:sz w:val="24"/>
          <w:szCs w:val="24"/>
        </w:rPr>
      </w:pPr>
    </w:p>
    <w:p w:rsidR="004D2558" w:rsidRDefault="004D2558" w:rsidP="00DA3A12">
      <w:pPr>
        <w:spacing w:after="0" w:line="240" w:lineRule="auto"/>
        <w:rPr>
          <w:sz w:val="24"/>
          <w:szCs w:val="24"/>
        </w:rPr>
      </w:pPr>
      <w:r w:rsidRPr="004D2558">
        <w:rPr>
          <w:b/>
          <w:sz w:val="24"/>
          <w:szCs w:val="24"/>
        </w:rPr>
        <w:t>Finding Substances</w:t>
      </w:r>
      <w:r>
        <w:rPr>
          <w:b/>
          <w:sz w:val="24"/>
          <w:szCs w:val="24"/>
        </w:rPr>
        <w:t xml:space="preserve"> – </w:t>
      </w:r>
      <w:r>
        <w:rPr>
          <w:sz w:val="24"/>
          <w:szCs w:val="24"/>
        </w:rPr>
        <w:t>If a substance or equipment, thought to be illegal or harmful, is discovered it should be removed to a place of safe keeping in eth presence of a witness from the teaching staff.  If the substance on known or suspected to be illegal the police must be informed.  If a substance is found on a child the above procedure should be followed and the incident recorded, including:</w:t>
      </w:r>
    </w:p>
    <w:p w:rsidR="004D2558" w:rsidRDefault="004D2558" w:rsidP="004D2558">
      <w:pPr>
        <w:pStyle w:val="ListParagraph"/>
        <w:numPr>
          <w:ilvl w:val="0"/>
          <w:numId w:val="4"/>
        </w:numPr>
        <w:spacing w:after="0" w:line="240" w:lineRule="auto"/>
        <w:rPr>
          <w:sz w:val="24"/>
          <w:szCs w:val="24"/>
        </w:rPr>
      </w:pPr>
      <w:r>
        <w:rPr>
          <w:sz w:val="24"/>
          <w:szCs w:val="24"/>
        </w:rPr>
        <w:t>The date and time of the find or retrieval.</w:t>
      </w:r>
    </w:p>
    <w:p w:rsidR="004D2558" w:rsidRDefault="004D2558" w:rsidP="004D2558">
      <w:pPr>
        <w:pStyle w:val="ListParagraph"/>
        <w:numPr>
          <w:ilvl w:val="0"/>
          <w:numId w:val="4"/>
        </w:numPr>
        <w:spacing w:after="0" w:line="240" w:lineRule="auto"/>
        <w:rPr>
          <w:sz w:val="24"/>
          <w:szCs w:val="24"/>
        </w:rPr>
      </w:pPr>
      <w:r>
        <w:rPr>
          <w:sz w:val="24"/>
          <w:szCs w:val="24"/>
        </w:rPr>
        <w:t>The size and appearance of the substance.</w:t>
      </w:r>
    </w:p>
    <w:p w:rsidR="004D2558" w:rsidRDefault="004D2558" w:rsidP="004D2558">
      <w:pPr>
        <w:pStyle w:val="ListParagraph"/>
        <w:numPr>
          <w:ilvl w:val="0"/>
          <w:numId w:val="4"/>
        </w:numPr>
        <w:spacing w:after="0" w:line="240" w:lineRule="auto"/>
        <w:rPr>
          <w:sz w:val="24"/>
          <w:szCs w:val="24"/>
        </w:rPr>
      </w:pPr>
      <w:r>
        <w:rPr>
          <w:sz w:val="24"/>
          <w:szCs w:val="24"/>
        </w:rPr>
        <w:t>The names of those concerned.</w:t>
      </w:r>
    </w:p>
    <w:p w:rsidR="004D2558" w:rsidRDefault="004D2558" w:rsidP="004D2558">
      <w:pPr>
        <w:pStyle w:val="ListParagraph"/>
        <w:numPr>
          <w:ilvl w:val="0"/>
          <w:numId w:val="4"/>
        </w:numPr>
        <w:spacing w:after="0" w:line="240" w:lineRule="auto"/>
        <w:rPr>
          <w:sz w:val="24"/>
          <w:szCs w:val="24"/>
        </w:rPr>
      </w:pPr>
      <w:r>
        <w:rPr>
          <w:sz w:val="24"/>
          <w:szCs w:val="24"/>
        </w:rPr>
        <w:t>The action taken.</w:t>
      </w:r>
    </w:p>
    <w:p w:rsidR="004D2558" w:rsidRDefault="004D2558" w:rsidP="004D2558">
      <w:pPr>
        <w:spacing w:after="0" w:line="240" w:lineRule="auto"/>
        <w:rPr>
          <w:sz w:val="24"/>
          <w:szCs w:val="24"/>
        </w:rPr>
      </w:pPr>
    </w:p>
    <w:p w:rsidR="004D2558" w:rsidRDefault="004D2558" w:rsidP="004D2558">
      <w:pPr>
        <w:spacing w:after="0" w:line="240" w:lineRule="auto"/>
        <w:rPr>
          <w:sz w:val="24"/>
          <w:szCs w:val="24"/>
        </w:rPr>
      </w:pPr>
      <w:r>
        <w:rPr>
          <w:sz w:val="24"/>
          <w:szCs w:val="24"/>
        </w:rPr>
        <w:t>Any equipment associated with drug misuse should be handled with care, recorded and in the case of items such as needles and syringes, they should be placed in a secure, rigid container for collection</w:t>
      </w:r>
      <w:r w:rsidR="006D27F6">
        <w:rPr>
          <w:sz w:val="24"/>
          <w:szCs w:val="24"/>
        </w:rPr>
        <w:t xml:space="preserve"> by an appropriate person.  If </w:t>
      </w:r>
      <w:r>
        <w:rPr>
          <w:sz w:val="24"/>
          <w:szCs w:val="24"/>
        </w:rPr>
        <w:t>these are found on a child, the parents should be informed.</w:t>
      </w:r>
    </w:p>
    <w:p w:rsidR="006D6C8A" w:rsidRDefault="006D6C8A" w:rsidP="004D2558">
      <w:pPr>
        <w:spacing w:after="0" w:line="240" w:lineRule="auto"/>
        <w:rPr>
          <w:sz w:val="24"/>
          <w:szCs w:val="24"/>
        </w:rPr>
      </w:pPr>
    </w:p>
    <w:p w:rsidR="006D6C8A" w:rsidRPr="006D6C8A" w:rsidRDefault="006D6C8A" w:rsidP="004D2558">
      <w:pPr>
        <w:spacing w:after="0" w:line="240" w:lineRule="auto"/>
        <w:rPr>
          <w:b/>
          <w:sz w:val="24"/>
          <w:szCs w:val="24"/>
        </w:rPr>
      </w:pPr>
      <w:r w:rsidRPr="006D6C8A">
        <w:rPr>
          <w:b/>
          <w:sz w:val="24"/>
          <w:szCs w:val="24"/>
        </w:rPr>
        <w:t>Searching</w:t>
      </w:r>
    </w:p>
    <w:p w:rsidR="006D6C8A" w:rsidRDefault="000526AC" w:rsidP="004D2558">
      <w:pPr>
        <w:spacing w:after="0" w:line="240" w:lineRule="auto"/>
        <w:rPr>
          <w:sz w:val="24"/>
          <w:szCs w:val="24"/>
        </w:rPr>
      </w:pPr>
      <w:r>
        <w:rPr>
          <w:sz w:val="24"/>
          <w:szCs w:val="24"/>
        </w:rPr>
        <w:t>Storage areas within the school grounds are the property of the school, and the Head Teacher, or their representative may authorise a search of these if there is reasonable suspicion.  This must be carried out in the presence of a witness and the named child if this applies.  Staff should not search a child’s property or person but should try to persuade the child to voluntarily produce the substance by asking them to turn out pockets, or bags.  If it is absolutely necessary to search a child a police officer will be required, and parents informed as soon as possible.  The police officer will only be able to carry out a search if there is reasonable grounds to suspect a child is in possession of an illegal substance.</w:t>
      </w:r>
    </w:p>
    <w:p w:rsidR="000526AC" w:rsidRDefault="000526AC" w:rsidP="004D2558">
      <w:pPr>
        <w:spacing w:after="0" w:line="240" w:lineRule="auto"/>
        <w:rPr>
          <w:sz w:val="24"/>
          <w:szCs w:val="24"/>
        </w:rPr>
      </w:pPr>
    </w:p>
    <w:p w:rsidR="000526AC" w:rsidRPr="000526AC" w:rsidRDefault="000526AC" w:rsidP="004D2558">
      <w:pPr>
        <w:spacing w:after="0" w:line="240" w:lineRule="auto"/>
        <w:rPr>
          <w:b/>
          <w:sz w:val="24"/>
          <w:szCs w:val="24"/>
        </w:rPr>
      </w:pPr>
      <w:r w:rsidRPr="000526AC">
        <w:rPr>
          <w:b/>
          <w:sz w:val="24"/>
          <w:szCs w:val="24"/>
        </w:rPr>
        <w:t>Finding Drugs</w:t>
      </w:r>
    </w:p>
    <w:p w:rsidR="000526AC" w:rsidRDefault="000526AC" w:rsidP="004D2558">
      <w:pPr>
        <w:spacing w:after="0" w:line="240" w:lineRule="auto"/>
        <w:rPr>
          <w:sz w:val="24"/>
          <w:szCs w:val="24"/>
        </w:rPr>
      </w:pPr>
      <w:r>
        <w:rPr>
          <w:sz w:val="24"/>
          <w:szCs w:val="24"/>
        </w:rPr>
        <w:t>If children are found in possession of t</w:t>
      </w:r>
      <w:r w:rsidR="00F80E99">
        <w:rPr>
          <w:sz w:val="24"/>
          <w:szCs w:val="24"/>
        </w:rPr>
        <w:t xml:space="preserve">obacco, alcohol, glue, solvents, vapes </w:t>
      </w:r>
      <w:r>
        <w:rPr>
          <w:sz w:val="24"/>
          <w:szCs w:val="24"/>
        </w:rPr>
        <w:t>or prescribed or over the counter medicines, parents will be informed and appropriate steps taken.</w:t>
      </w:r>
    </w:p>
    <w:p w:rsidR="000526AC" w:rsidRDefault="000526AC" w:rsidP="004D2558">
      <w:pPr>
        <w:spacing w:after="0" w:line="240" w:lineRule="auto"/>
        <w:rPr>
          <w:sz w:val="24"/>
          <w:szCs w:val="24"/>
        </w:rPr>
      </w:pPr>
    </w:p>
    <w:p w:rsidR="000526AC" w:rsidRPr="000526AC" w:rsidRDefault="000526AC" w:rsidP="004D2558">
      <w:pPr>
        <w:spacing w:after="0" w:line="240" w:lineRule="auto"/>
        <w:rPr>
          <w:b/>
          <w:sz w:val="24"/>
          <w:szCs w:val="24"/>
        </w:rPr>
      </w:pPr>
      <w:r w:rsidRPr="000526AC">
        <w:rPr>
          <w:b/>
          <w:sz w:val="24"/>
          <w:szCs w:val="24"/>
        </w:rPr>
        <w:t>Supply of Illegal Substances</w:t>
      </w:r>
    </w:p>
    <w:p w:rsidR="000526AC" w:rsidRDefault="000526AC" w:rsidP="004D2558">
      <w:pPr>
        <w:spacing w:after="0" w:line="240" w:lineRule="auto"/>
        <w:rPr>
          <w:sz w:val="24"/>
          <w:szCs w:val="24"/>
        </w:rPr>
      </w:pPr>
      <w:r>
        <w:rPr>
          <w:sz w:val="24"/>
          <w:szCs w:val="24"/>
        </w:rPr>
        <w:t>It is an offence to produce or supply any controlled dug on school premises.  The police will be involved in such circumstances.</w:t>
      </w:r>
    </w:p>
    <w:p w:rsidR="00F80E99" w:rsidRDefault="00F80E99" w:rsidP="004D2558">
      <w:pPr>
        <w:spacing w:after="0" w:line="240" w:lineRule="auto"/>
        <w:rPr>
          <w:sz w:val="24"/>
          <w:szCs w:val="24"/>
        </w:rPr>
      </w:pPr>
    </w:p>
    <w:p w:rsidR="000526AC" w:rsidRPr="000526AC" w:rsidRDefault="000526AC" w:rsidP="004D2558">
      <w:pPr>
        <w:spacing w:after="0" w:line="240" w:lineRule="auto"/>
        <w:rPr>
          <w:b/>
          <w:sz w:val="24"/>
          <w:szCs w:val="24"/>
        </w:rPr>
      </w:pPr>
      <w:r w:rsidRPr="000526AC">
        <w:rPr>
          <w:b/>
          <w:sz w:val="24"/>
          <w:szCs w:val="24"/>
        </w:rPr>
        <w:t>Returning of articles which have been confiscated</w:t>
      </w:r>
    </w:p>
    <w:p w:rsidR="000526AC" w:rsidRDefault="000526AC" w:rsidP="004D2558">
      <w:pPr>
        <w:spacing w:after="0" w:line="240" w:lineRule="auto"/>
        <w:rPr>
          <w:sz w:val="24"/>
          <w:szCs w:val="24"/>
        </w:rPr>
      </w:pPr>
      <w:r>
        <w:rPr>
          <w:sz w:val="24"/>
          <w:szCs w:val="24"/>
        </w:rPr>
        <w:t>Articles confiscated and not required by the police must be returned to parents.  They will be informed in writing within 24 hours of articles confiscated and an explanation given as to why it is inappropriate to return the article to the child.  It will be made clear that there is a time limit of one week for collection or the articles will be disposed of by the school.</w:t>
      </w:r>
    </w:p>
    <w:p w:rsidR="000526AC" w:rsidRDefault="000526AC" w:rsidP="004D2558">
      <w:pPr>
        <w:spacing w:after="0" w:line="240" w:lineRule="auto"/>
        <w:rPr>
          <w:sz w:val="24"/>
          <w:szCs w:val="24"/>
        </w:rPr>
      </w:pPr>
    </w:p>
    <w:p w:rsidR="000526AC" w:rsidRPr="000526AC" w:rsidRDefault="000526AC" w:rsidP="004D2558">
      <w:pPr>
        <w:spacing w:after="0" w:line="240" w:lineRule="auto"/>
        <w:rPr>
          <w:b/>
          <w:sz w:val="24"/>
          <w:szCs w:val="24"/>
        </w:rPr>
      </w:pPr>
      <w:r w:rsidRPr="000526AC">
        <w:rPr>
          <w:b/>
          <w:sz w:val="24"/>
          <w:szCs w:val="24"/>
        </w:rPr>
        <w:t>Recording</w:t>
      </w:r>
    </w:p>
    <w:p w:rsidR="000526AC" w:rsidRDefault="000526AC" w:rsidP="004D2558">
      <w:pPr>
        <w:spacing w:after="0" w:line="240" w:lineRule="auto"/>
        <w:rPr>
          <w:sz w:val="24"/>
          <w:szCs w:val="24"/>
        </w:rPr>
      </w:pPr>
      <w:r>
        <w:rPr>
          <w:sz w:val="24"/>
          <w:szCs w:val="24"/>
        </w:rPr>
        <w:t>All incidents will be recorded within 24 hours.</w:t>
      </w:r>
    </w:p>
    <w:p w:rsidR="000526AC" w:rsidRDefault="000526AC" w:rsidP="004D2558">
      <w:pPr>
        <w:spacing w:after="0" w:line="240" w:lineRule="auto"/>
        <w:rPr>
          <w:sz w:val="24"/>
          <w:szCs w:val="24"/>
        </w:rPr>
      </w:pPr>
    </w:p>
    <w:p w:rsidR="000526AC" w:rsidRPr="000526AC" w:rsidRDefault="000526AC" w:rsidP="004D2558">
      <w:pPr>
        <w:spacing w:after="0" w:line="240" w:lineRule="auto"/>
        <w:rPr>
          <w:b/>
          <w:sz w:val="24"/>
          <w:szCs w:val="24"/>
        </w:rPr>
      </w:pPr>
      <w:r w:rsidRPr="000526AC">
        <w:rPr>
          <w:b/>
          <w:sz w:val="24"/>
          <w:szCs w:val="24"/>
        </w:rPr>
        <w:t>Confidentiality</w:t>
      </w:r>
    </w:p>
    <w:p w:rsidR="000526AC" w:rsidRDefault="000526AC" w:rsidP="004D2558">
      <w:pPr>
        <w:spacing w:after="0" w:line="240" w:lineRule="auto"/>
        <w:rPr>
          <w:sz w:val="24"/>
          <w:szCs w:val="24"/>
        </w:rPr>
      </w:pPr>
      <w:r>
        <w:rPr>
          <w:sz w:val="24"/>
          <w:szCs w:val="24"/>
        </w:rPr>
        <w:t>Complete secrecy can never be promised to a child.  The safety and wellbeing of a child will be paramount in all decision made about how to address concerns and what action to take.</w:t>
      </w:r>
    </w:p>
    <w:p w:rsidR="000526AC" w:rsidRDefault="000526AC" w:rsidP="004D2558">
      <w:pPr>
        <w:spacing w:after="0" w:line="240" w:lineRule="auto"/>
        <w:rPr>
          <w:sz w:val="24"/>
          <w:szCs w:val="24"/>
        </w:rPr>
      </w:pPr>
    </w:p>
    <w:p w:rsidR="008C3E01" w:rsidRDefault="008C3E01" w:rsidP="004D2558">
      <w:pPr>
        <w:spacing w:after="0" w:line="240" w:lineRule="auto"/>
        <w:rPr>
          <w:sz w:val="24"/>
          <w:szCs w:val="24"/>
        </w:rPr>
      </w:pPr>
    </w:p>
    <w:p w:rsidR="006D27F6" w:rsidRDefault="008C3E01" w:rsidP="004D2558">
      <w:pPr>
        <w:spacing w:after="0" w:line="240" w:lineRule="auto"/>
        <w:rPr>
          <w:sz w:val="24"/>
          <w:szCs w:val="24"/>
        </w:rPr>
      </w:pPr>
      <w:r>
        <w:rPr>
          <w:sz w:val="24"/>
          <w:szCs w:val="24"/>
        </w:rPr>
        <w:t>This policy should be read in conjunction with:</w:t>
      </w:r>
    </w:p>
    <w:p w:rsidR="006D27F6" w:rsidRDefault="006D27F6" w:rsidP="004D2558">
      <w:pPr>
        <w:spacing w:after="0" w:line="240" w:lineRule="auto"/>
        <w:rPr>
          <w:sz w:val="24"/>
          <w:szCs w:val="24"/>
        </w:rPr>
      </w:pPr>
      <w:r>
        <w:rPr>
          <w:sz w:val="24"/>
          <w:szCs w:val="24"/>
        </w:rPr>
        <w:t>Administrating Medicines</w:t>
      </w:r>
    </w:p>
    <w:p w:rsidR="006D27F6" w:rsidRDefault="006D27F6" w:rsidP="004D2558">
      <w:pPr>
        <w:spacing w:after="0" w:line="240" w:lineRule="auto"/>
        <w:rPr>
          <w:sz w:val="24"/>
          <w:szCs w:val="24"/>
        </w:rPr>
      </w:pPr>
      <w:r>
        <w:rPr>
          <w:sz w:val="24"/>
          <w:szCs w:val="24"/>
        </w:rPr>
        <w:t>Asthma</w:t>
      </w:r>
    </w:p>
    <w:p w:rsidR="006D27F6" w:rsidRDefault="006D27F6" w:rsidP="004D2558">
      <w:pPr>
        <w:spacing w:after="0" w:line="240" w:lineRule="auto"/>
        <w:rPr>
          <w:sz w:val="24"/>
          <w:szCs w:val="24"/>
        </w:rPr>
      </w:pPr>
      <w:r>
        <w:rPr>
          <w:sz w:val="24"/>
          <w:szCs w:val="24"/>
        </w:rPr>
        <w:t>Behaviour Management</w:t>
      </w:r>
    </w:p>
    <w:p w:rsidR="006D27F6" w:rsidRDefault="006D27F6" w:rsidP="004D2558">
      <w:pPr>
        <w:spacing w:after="0" w:line="240" w:lineRule="auto"/>
        <w:rPr>
          <w:sz w:val="24"/>
          <w:szCs w:val="24"/>
        </w:rPr>
      </w:pPr>
      <w:r>
        <w:rPr>
          <w:sz w:val="24"/>
          <w:szCs w:val="24"/>
        </w:rPr>
        <w:t>First Aid</w:t>
      </w:r>
    </w:p>
    <w:p w:rsidR="006D27F6" w:rsidRDefault="006D27F6" w:rsidP="004D2558">
      <w:pPr>
        <w:spacing w:after="0" w:line="240" w:lineRule="auto"/>
        <w:rPr>
          <w:sz w:val="24"/>
          <w:szCs w:val="24"/>
        </w:rPr>
      </w:pPr>
      <w:r>
        <w:rPr>
          <w:sz w:val="24"/>
          <w:szCs w:val="24"/>
        </w:rPr>
        <w:t>Health and Safety</w:t>
      </w:r>
    </w:p>
    <w:p w:rsidR="006D27F6" w:rsidRDefault="006D27F6" w:rsidP="004D2558">
      <w:pPr>
        <w:spacing w:after="0" w:line="240" w:lineRule="auto"/>
        <w:rPr>
          <w:sz w:val="24"/>
          <w:szCs w:val="24"/>
        </w:rPr>
      </w:pPr>
      <w:r>
        <w:rPr>
          <w:sz w:val="24"/>
          <w:szCs w:val="24"/>
        </w:rPr>
        <w:t>Managing Aggressive Behaviour</w:t>
      </w:r>
    </w:p>
    <w:p w:rsidR="006D27F6" w:rsidRDefault="006D27F6" w:rsidP="004D2558">
      <w:pPr>
        <w:spacing w:after="0" w:line="240" w:lineRule="auto"/>
        <w:rPr>
          <w:sz w:val="24"/>
          <w:szCs w:val="24"/>
        </w:rPr>
      </w:pPr>
      <w:r>
        <w:rPr>
          <w:sz w:val="24"/>
          <w:szCs w:val="24"/>
        </w:rPr>
        <w:t>Safeguarding / Child Protection</w:t>
      </w:r>
    </w:p>
    <w:p w:rsidR="006D27F6" w:rsidRDefault="006D27F6" w:rsidP="004D2558">
      <w:pPr>
        <w:spacing w:after="0" w:line="240" w:lineRule="auto"/>
        <w:rPr>
          <w:sz w:val="24"/>
          <w:szCs w:val="24"/>
        </w:rPr>
      </w:pPr>
      <w:r>
        <w:rPr>
          <w:sz w:val="24"/>
          <w:szCs w:val="24"/>
        </w:rPr>
        <w:t>Whistleblowing</w:t>
      </w:r>
    </w:p>
    <w:p w:rsidR="008C3E01" w:rsidRPr="004D2558" w:rsidRDefault="008C3E01" w:rsidP="004D2558">
      <w:pPr>
        <w:spacing w:after="0" w:line="240" w:lineRule="auto"/>
        <w:rPr>
          <w:sz w:val="24"/>
          <w:szCs w:val="24"/>
        </w:rPr>
      </w:pPr>
    </w:p>
    <w:p w:rsidR="004D2558" w:rsidRPr="004D2558" w:rsidRDefault="004D2558" w:rsidP="00DA3A12">
      <w:pPr>
        <w:spacing w:after="0" w:line="240" w:lineRule="auto"/>
        <w:rPr>
          <w:sz w:val="24"/>
          <w:szCs w:val="24"/>
        </w:rPr>
      </w:pPr>
    </w:p>
    <w:p w:rsidR="004D2558" w:rsidRPr="004D2558" w:rsidRDefault="004D2558" w:rsidP="00DA3A12">
      <w:pPr>
        <w:spacing w:after="0" w:line="240" w:lineRule="auto"/>
        <w:rPr>
          <w:b/>
          <w:sz w:val="24"/>
          <w:szCs w:val="24"/>
        </w:rPr>
      </w:pPr>
    </w:p>
    <w:p w:rsidR="006D27F6" w:rsidRDefault="00F80E99" w:rsidP="006D27F6">
      <w:pPr>
        <w:spacing w:after="0" w:line="240" w:lineRule="auto"/>
        <w:rPr>
          <w:b/>
          <w:sz w:val="24"/>
          <w:szCs w:val="24"/>
        </w:rPr>
      </w:pPr>
      <w:r>
        <w:rPr>
          <w:b/>
          <w:sz w:val="24"/>
          <w:szCs w:val="24"/>
        </w:rPr>
        <w:t>Date of Review: December 2023</w:t>
      </w:r>
    </w:p>
    <w:p w:rsidR="00F80E99" w:rsidRPr="006D27F6" w:rsidRDefault="00F80E99" w:rsidP="006D27F6">
      <w:pPr>
        <w:spacing w:after="0" w:line="240" w:lineRule="auto"/>
        <w:rPr>
          <w:b/>
          <w:sz w:val="24"/>
          <w:szCs w:val="24"/>
        </w:rPr>
      </w:pPr>
      <w:r>
        <w:rPr>
          <w:b/>
          <w:sz w:val="24"/>
          <w:szCs w:val="24"/>
        </w:rPr>
        <w:t>Date of Next Review: December 2026</w:t>
      </w:r>
    </w:p>
    <w:p w:rsidR="00DA3A12" w:rsidRPr="00DA3A12" w:rsidRDefault="00DA3A12" w:rsidP="00667203">
      <w:pPr>
        <w:spacing w:after="0" w:line="240" w:lineRule="auto"/>
        <w:rPr>
          <w:sz w:val="24"/>
          <w:szCs w:val="24"/>
        </w:rPr>
      </w:pPr>
    </w:p>
    <w:sectPr w:rsidR="00DA3A12" w:rsidRPr="00DA3A1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6F0" w:rsidRDefault="006376F0" w:rsidP="006376F0">
      <w:pPr>
        <w:spacing w:after="0" w:line="240" w:lineRule="auto"/>
      </w:pPr>
      <w:r>
        <w:separator/>
      </w:r>
    </w:p>
  </w:endnote>
  <w:endnote w:type="continuationSeparator" w:id="0">
    <w:p w:rsidR="006376F0" w:rsidRDefault="006376F0" w:rsidP="00637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6F0" w:rsidRPr="006376F0" w:rsidRDefault="006376F0" w:rsidP="006376F0">
    <w:pPr>
      <w:pStyle w:val="Footer"/>
      <w:jc w:val="center"/>
      <w:rPr>
        <w:rFonts w:ascii="Lucida Handwriting" w:hAnsi="Lucida Handwriting"/>
        <w:color w:val="92D050"/>
        <w:sz w:val="24"/>
        <w:szCs w:val="24"/>
      </w:rPr>
    </w:pPr>
    <w:r>
      <w:rPr>
        <w:rFonts w:ascii="Lucida Handwriting" w:hAnsi="Lucida Handwriting"/>
        <w:color w:val="92D050"/>
        <w:sz w:val="24"/>
        <w:szCs w:val="24"/>
      </w:rPr>
      <w:t>Aspiration – Resilience - Community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6F0" w:rsidRDefault="006376F0" w:rsidP="006376F0">
      <w:pPr>
        <w:spacing w:after="0" w:line="240" w:lineRule="auto"/>
      </w:pPr>
      <w:r>
        <w:separator/>
      </w:r>
    </w:p>
  </w:footnote>
  <w:footnote w:type="continuationSeparator" w:id="0">
    <w:p w:rsidR="006376F0" w:rsidRDefault="006376F0" w:rsidP="006376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291B"/>
    <w:multiLevelType w:val="multilevel"/>
    <w:tmpl w:val="421E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B0087"/>
    <w:multiLevelType w:val="multilevel"/>
    <w:tmpl w:val="EB18A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856A44"/>
    <w:multiLevelType w:val="multilevel"/>
    <w:tmpl w:val="0EF4E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7E18DB"/>
    <w:multiLevelType w:val="hybridMultilevel"/>
    <w:tmpl w:val="6B065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F37BFA"/>
    <w:multiLevelType w:val="multilevel"/>
    <w:tmpl w:val="E8CE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184A3A"/>
    <w:multiLevelType w:val="multilevel"/>
    <w:tmpl w:val="AC40B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9B40AE"/>
    <w:multiLevelType w:val="hybridMultilevel"/>
    <w:tmpl w:val="43EC4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536404"/>
    <w:multiLevelType w:val="hybridMultilevel"/>
    <w:tmpl w:val="814A5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8722EA"/>
    <w:multiLevelType w:val="hybridMultilevel"/>
    <w:tmpl w:val="5F466D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74500F5"/>
    <w:multiLevelType w:val="hybridMultilevel"/>
    <w:tmpl w:val="AD3A2F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A2117B"/>
    <w:multiLevelType w:val="multilevel"/>
    <w:tmpl w:val="A560F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7F5E08"/>
    <w:multiLevelType w:val="multilevel"/>
    <w:tmpl w:val="3962F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D8039C"/>
    <w:multiLevelType w:val="hybridMultilevel"/>
    <w:tmpl w:val="31A287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01D46F3"/>
    <w:multiLevelType w:val="multilevel"/>
    <w:tmpl w:val="4A4E2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DA224E"/>
    <w:multiLevelType w:val="multilevel"/>
    <w:tmpl w:val="79FE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2720FB"/>
    <w:multiLevelType w:val="multilevel"/>
    <w:tmpl w:val="D3E20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C849B1"/>
    <w:multiLevelType w:val="multilevel"/>
    <w:tmpl w:val="BDE4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C40F28"/>
    <w:multiLevelType w:val="hybridMultilevel"/>
    <w:tmpl w:val="691494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E77762A"/>
    <w:multiLevelType w:val="multilevel"/>
    <w:tmpl w:val="09B0F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C10684"/>
    <w:multiLevelType w:val="hybridMultilevel"/>
    <w:tmpl w:val="4D88D36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4F3B4201"/>
    <w:multiLevelType w:val="hybridMultilevel"/>
    <w:tmpl w:val="A7841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E34231"/>
    <w:multiLevelType w:val="hybridMultilevel"/>
    <w:tmpl w:val="04825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A2003B"/>
    <w:multiLevelType w:val="hybridMultilevel"/>
    <w:tmpl w:val="EFBCC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A7A3D5A"/>
    <w:multiLevelType w:val="hybridMultilevel"/>
    <w:tmpl w:val="E2A2F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C346E16"/>
    <w:multiLevelType w:val="hybridMultilevel"/>
    <w:tmpl w:val="04D83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35470B"/>
    <w:multiLevelType w:val="multilevel"/>
    <w:tmpl w:val="6518D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881909"/>
    <w:multiLevelType w:val="multilevel"/>
    <w:tmpl w:val="4FE8D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F66C7D"/>
    <w:multiLevelType w:val="multilevel"/>
    <w:tmpl w:val="9E9A1600"/>
    <w:lvl w:ilvl="0">
      <w:start w:val="1"/>
      <w:numFmt w:val="bullet"/>
      <w:lvlText w:val=""/>
      <w:lvlJc w:val="left"/>
      <w:pPr>
        <w:tabs>
          <w:tab w:val="num" w:pos="363"/>
        </w:tabs>
        <w:ind w:left="363" w:hanging="360"/>
      </w:pPr>
      <w:rPr>
        <w:rFonts w:ascii="Symbol" w:hAnsi="Symbol" w:hint="default"/>
        <w:sz w:val="20"/>
      </w:rPr>
    </w:lvl>
    <w:lvl w:ilvl="1" w:tentative="1">
      <w:start w:val="1"/>
      <w:numFmt w:val="bullet"/>
      <w:lvlText w:val="o"/>
      <w:lvlJc w:val="left"/>
      <w:pPr>
        <w:tabs>
          <w:tab w:val="num" w:pos="1083"/>
        </w:tabs>
        <w:ind w:left="1083" w:hanging="360"/>
      </w:pPr>
      <w:rPr>
        <w:rFonts w:ascii="Courier New" w:hAnsi="Courier New" w:hint="default"/>
        <w:sz w:val="20"/>
      </w:rPr>
    </w:lvl>
    <w:lvl w:ilvl="2" w:tentative="1">
      <w:start w:val="1"/>
      <w:numFmt w:val="bullet"/>
      <w:lvlText w:val=""/>
      <w:lvlJc w:val="left"/>
      <w:pPr>
        <w:tabs>
          <w:tab w:val="num" w:pos="1803"/>
        </w:tabs>
        <w:ind w:left="1803" w:hanging="360"/>
      </w:pPr>
      <w:rPr>
        <w:rFonts w:ascii="Wingdings" w:hAnsi="Wingdings" w:hint="default"/>
        <w:sz w:val="20"/>
      </w:rPr>
    </w:lvl>
    <w:lvl w:ilvl="3" w:tentative="1">
      <w:start w:val="1"/>
      <w:numFmt w:val="bullet"/>
      <w:lvlText w:val=""/>
      <w:lvlJc w:val="left"/>
      <w:pPr>
        <w:tabs>
          <w:tab w:val="num" w:pos="2523"/>
        </w:tabs>
        <w:ind w:left="2523" w:hanging="360"/>
      </w:pPr>
      <w:rPr>
        <w:rFonts w:ascii="Wingdings" w:hAnsi="Wingdings" w:hint="default"/>
        <w:sz w:val="20"/>
      </w:rPr>
    </w:lvl>
    <w:lvl w:ilvl="4" w:tentative="1">
      <w:start w:val="1"/>
      <w:numFmt w:val="bullet"/>
      <w:lvlText w:val=""/>
      <w:lvlJc w:val="left"/>
      <w:pPr>
        <w:tabs>
          <w:tab w:val="num" w:pos="3243"/>
        </w:tabs>
        <w:ind w:left="3243" w:hanging="360"/>
      </w:pPr>
      <w:rPr>
        <w:rFonts w:ascii="Wingdings" w:hAnsi="Wingdings" w:hint="default"/>
        <w:sz w:val="20"/>
      </w:rPr>
    </w:lvl>
    <w:lvl w:ilvl="5" w:tentative="1">
      <w:start w:val="1"/>
      <w:numFmt w:val="bullet"/>
      <w:lvlText w:val=""/>
      <w:lvlJc w:val="left"/>
      <w:pPr>
        <w:tabs>
          <w:tab w:val="num" w:pos="3963"/>
        </w:tabs>
        <w:ind w:left="3963" w:hanging="360"/>
      </w:pPr>
      <w:rPr>
        <w:rFonts w:ascii="Wingdings" w:hAnsi="Wingdings" w:hint="default"/>
        <w:sz w:val="20"/>
      </w:rPr>
    </w:lvl>
    <w:lvl w:ilvl="6" w:tentative="1">
      <w:start w:val="1"/>
      <w:numFmt w:val="bullet"/>
      <w:lvlText w:val=""/>
      <w:lvlJc w:val="left"/>
      <w:pPr>
        <w:tabs>
          <w:tab w:val="num" w:pos="4683"/>
        </w:tabs>
        <w:ind w:left="4683" w:hanging="360"/>
      </w:pPr>
      <w:rPr>
        <w:rFonts w:ascii="Wingdings" w:hAnsi="Wingdings" w:hint="default"/>
        <w:sz w:val="20"/>
      </w:rPr>
    </w:lvl>
    <w:lvl w:ilvl="7" w:tentative="1">
      <w:start w:val="1"/>
      <w:numFmt w:val="bullet"/>
      <w:lvlText w:val=""/>
      <w:lvlJc w:val="left"/>
      <w:pPr>
        <w:tabs>
          <w:tab w:val="num" w:pos="5403"/>
        </w:tabs>
        <w:ind w:left="5403" w:hanging="360"/>
      </w:pPr>
      <w:rPr>
        <w:rFonts w:ascii="Wingdings" w:hAnsi="Wingdings" w:hint="default"/>
        <w:sz w:val="20"/>
      </w:rPr>
    </w:lvl>
    <w:lvl w:ilvl="8" w:tentative="1">
      <w:start w:val="1"/>
      <w:numFmt w:val="bullet"/>
      <w:lvlText w:val=""/>
      <w:lvlJc w:val="left"/>
      <w:pPr>
        <w:tabs>
          <w:tab w:val="num" w:pos="6123"/>
        </w:tabs>
        <w:ind w:left="6123" w:hanging="360"/>
      </w:pPr>
      <w:rPr>
        <w:rFonts w:ascii="Wingdings" w:hAnsi="Wingdings" w:hint="default"/>
        <w:sz w:val="20"/>
      </w:rPr>
    </w:lvl>
  </w:abstractNum>
  <w:abstractNum w:abstractNumId="28" w15:restartNumberingAfterBreak="0">
    <w:nsid w:val="657A366F"/>
    <w:multiLevelType w:val="multilevel"/>
    <w:tmpl w:val="17CC4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2E1735"/>
    <w:multiLevelType w:val="multilevel"/>
    <w:tmpl w:val="161A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1C3434"/>
    <w:multiLevelType w:val="multilevel"/>
    <w:tmpl w:val="C894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26428D"/>
    <w:multiLevelType w:val="multilevel"/>
    <w:tmpl w:val="DAD4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FE6FEE"/>
    <w:multiLevelType w:val="multilevel"/>
    <w:tmpl w:val="8FF05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89593B"/>
    <w:multiLevelType w:val="hybridMultilevel"/>
    <w:tmpl w:val="F0104A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A1544C2"/>
    <w:multiLevelType w:val="hybridMultilevel"/>
    <w:tmpl w:val="255E14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B485F61"/>
    <w:multiLevelType w:val="multilevel"/>
    <w:tmpl w:val="C4523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060E0F"/>
    <w:multiLevelType w:val="multilevel"/>
    <w:tmpl w:val="2470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3"/>
  </w:num>
  <w:num w:numId="4">
    <w:abstractNumId w:val="20"/>
  </w:num>
  <w:num w:numId="5">
    <w:abstractNumId w:val="19"/>
  </w:num>
  <w:num w:numId="6">
    <w:abstractNumId w:val="21"/>
  </w:num>
  <w:num w:numId="7">
    <w:abstractNumId w:val="27"/>
  </w:num>
  <w:num w:numId="8">
    <w:abstractNumId w:val="34"/>
  </w:num>
  <w:num w:numId="9">
    <w:abstractNumId w:val="13"/>
  </w:num>
  <w:num w:numId="10">
    <w:abstractNumId w:val="4"/>
  </w:num>
  <w:num w:numId="11">
    <w:abstractNumId w:val="22"/>
  </w:num>
  <w:num w:numId="12">
    <w:abstractNumId w:val="18"/>
  </w:num>
  <w:num w:numId="13">
    <w:abstractNumId w:val="12"/>
  </w:num>
  <w:num w:numId="14">
    <w:abstractNumId w:val="30"/>
  </w:num>
  <w:num w:numId="15">
    <w:abstractNumId w:val="0"/>
  </w:num>
  <w:num w:numId="16">
    <w:abstractNumId w:val="31"/>
  </w:num>
  <w:num w:numId="17">
    <w:abstractNumId w:val="9"/>
  </w:num>
  <w:num w:numId="18">
    <w:abstractNumId w:val="1"/>
  </w:num>
  <w:num w:numId="19">
    <w:abstractNumId w:val="17"/>
  </w:num>
  <w:num w:numId="20">
    <w:abstractNumId w:val="35"/>
  </w:num>
  <w:num w:numId="21">
    <w:abstractNumId w:val="32"/>
  </w:num>
  <w:num w:numId="22">
    <w:abstractNumId w:val="15"/>
  </w:num>
  <w:num w:numId="23">
    <w:abstractNumId w:val="28"/>
  </w:num>
  <w:num w:numId="24">
    <w:abstractNumId w:val="16"/>
  </w:num>
  <w:num w:numId="25">
    <w:abstractNumId w:val="23"/>
  </w:num>
  <w:num w:numId="26">
    <w:abstractNumId w:val="10"/>
  </w:num>
  <w:num w:numId="27">
    <w:abstractNumId w:val="26"/>
  </w:num>
  <w:num w:numId="28">
    <w:abstractNumId w:val="5"/>
  </w:num>
  <w:num w:numId="29">
    <w:abstractNumId w:val="2"/>
  </w:num>
  <w:num w:numId="30">
    <w:abstractNumId w:val="8"/>
  </w:num>
  <w:num w:numId="31">
    <w:abstractNumId w:val="36"/>
  </w:num>
  <w:num w:numId="32">
    <w:abstractNumId w:val="29"/>
  </w:num>
  <w:num w:numId="33">
    <w:abstractNumId w:val="11"/>
  </w:num>
  <w:num w:numId="34">
    <w:abstractNumId w:val="24"/>
  </w:num>
  <w:num w:numId="35">
    <w:abstractNumId w:val="25"/>
  </w:num>
  <w:num w:numId="36">
    <w:abstractNumId w:val="33"/>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D0E"/>
    <w:rsid w:val="00005382"/>
    <w:rsid w:val="000526AC"/>
    <w:rsid w:val="0008475F"/>
    <w:rsid w:val="00113CA1"/>
    <w:rsid w:val="00465D0E"/>
    <w:rsid w:val="004D2558"/>
    <w:rsid w:val="005B20E0"/>
    <w:rsid w:val="006376F0"/>
    <w:rsid w:val="00667203"/>
    <w:rsid w:val="006B00F6"/>
    <w:rsid w:val="006D27F6"/>
    <w:rsid w:val="006D6C8A"/>
    <w:rsid w:val="006F3231"/>
    <w:rsid w:val="008C3E01"/>
    <w:rsid w:val="00C4252D"/>
    <w:rsid w:val="00DA3A12"/>
    <w:rsid w:val="00F80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7B44F-DE4E-493F-9C8F-8E4784845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D0E"/>
    <w:pPr>
      <w:ind w:left="720"/>
      <w:contextualSpacing/>
    </w:pPr>
  </w:style>
  <w:style w:type="table" w:styleId="TableGrid">
    <w:name w:val="Table Grid"/>
    <w:basedOn w:val="TableNormal"/>
    <w:uiPriority w:val="39"/>
    <w:rsid w:val="00084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76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6F0"/>
  </w:style>
  <w:style w:type="paragraph" w:styleId="Footer">
    <w:name w:val="footer"/>
    <w:basedOn w:val="Normal"/>
    <w:link w:val="FooterChar"/>
    <w:uiPriority w:val="99"/>
    <w:unhideWhenUsed/>
    <w:rsid w:val="006376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9626">
      <w:bodyDiv w:val="1"/>
      <w:marLeft w:val="0"/>
      <w:marRight w:val="0"/>
      <w:marTop w:val="0"/>
      <w:marBottom w:val="0"/>
      <w:divBdr>
        <w:top w:val="none" w:sz="0" w:space="0" w:color="auto"/>
        <w:left w:val="none" w:sz="0" w:space="0" w:color="auto"/>
        <w:bottom w:val="none" w:sz="0" w:space="0" w:color="auto"/>
        <w:right w:val="none" w:sz="0" w:space="0" w:color="auto"/>
      </w:divBdr>
    </w:div>
    <w:div w:id="142355489">
      <w:bodyDiv w:val="1"/>
      <w:marLeft w:val="0"/>
      <w:marRight w:val="0"/>
      <w:marTop w:val="0"/>
      <w:marBottom w:val="0"/>
      <w:divBdr>
        <w:top w:val="none" w:sz="0" w:space="0" w:color="auto"/>
        <w:left w:val="none" w:sz="0" w:space="0" w:color="auto"/>
        <w:bottom w:val="none" w:sz="0" w:space="0" w:color="auto"/>
        <w:right w:val="none" w:sz="0" w:space="0" w:color="auto"/>
      </w:divBdr>
    </w:div>
    <w:div w:id="204372161">
      <w:bodyDiv w:val="1"/>
      <w:marLeft w:val="0"/>
      <w:marRight w:val="0"/>
      <w:marTop w:val="0"/>
      <w:marBottom w:val="0"/>
      <w:divBdr>
        <w:top w:val="none" w:sz="0" w:space="0" w:color="auto"/>
        <w:left w:val="none" w:sz="0" w:space="0" w:color="auto"/>
        <w:bottom w:val="none" w:sz="0" w:space="0" w:color="auto"/>
        <w:right w:val="none" w:sz="0" w:space="0" w:color="auto"/>
      </w:divBdr>
    </w:div>
    <w:div w:id="204948266">
      <w:bodyDiv w:val="1"/>
      <w:marLeft w:val="0"/>
      <w:marRight w:val="0"/>
      <w:marTop w:val="0"/>
      <w:marBottom w:val="0"/>
      <w:divBdr>
        <w:top w:val="none" w:sz="0" w:space="0" w:color="auto"/>
        <w:left w:val="none" w:sz="0" w:space="0" w:color="auto"/>
        <w:bottom w:val="none" w:sz="0" w:space="0" w:color="auto"/>
        <w:right w:val="none" w:sz="0" w:space="0" w:color="auto"/>
      </w:divBdr>
    </w:div>
    <w:div w:id="307975652">
      <w:bodyDiv w:val="1"/>
      <w:marLeft w:val="0"/>
      <w:marRight w:val="0"/>
      <w:marTop w:val="0"/>
      <w:marBottom w:val="0"/>
      <w:divBdr>
        <w:top w:val="none" w:sz="0" w:space="0" w:color="auto"/>
        <w:left w:val="none" w:sz="0" w:space="0" w:color="auto"/>
        <w:bottom w:val="none" w:sz="0" w:space="0" w:color="auto"/>
        <w:right w:val="none" w:sz="0" w:space="0" w:color="auto"/>
      </w:divBdr>
    </w:div>
    <w:div w:id="363528817">
      <w:bodyDiv w:val="1"/>
      <w:marLeft w:val="0"/>
      <w:marRight w:val="0"/>
      <w:marTop w:val="0"/>
      <w:marBottom w:val="0"/>
      <w:divBdr>
        <w:top w:val="none" w:sz="0" w:space="0" w:color="auto"/>
        <w:left w:val="none" w:sz="0" w:space="0" w:color="auto"/>
        <w:bottom w:val="none" w:sz="0" w:space="0" w:color="auto"/>
        <w:right w:val="none" w:sz="0" w:space="0" w:color="auto"/>
      </w:divBdr>
    </w:div>
    <w:div w:id="381944426">
      <w:bodyDiv w:val="1"/>
      <w:marLeft w:val="0"/>
      <w:marRight w:val="0"/>
      <w:marTop w:val="0"/>
      <w:marBottom w:val="0"/>
      <w:divBdr>
        <w:top w:val="none" w:sz="0" w:space="0" w:color="auto"/>
        <w:left w:val="none" w:sz="0" w:space="0" w:color="auto"/>
        <w:bottom w:val="none" w:sz="0" w:space="0" w:color="auto"/>
        <w:right w:val="none" w:sz="0" w:space="0" w:color="auto"/>
      </w:divBdr>
    </w:div>
    <w:div w:id="401298131">
      <w:bodyDiv w:val="1"/>
      <w:marLeft w:val="0"/>
      <w:marRight w:val="0"/>
      <w:marTop w:val="0"/>
      <w:marBottom w:val="0"/>
      <w:divBdr>
        <w:top w:val="none" w:sz="0" w:space="0" w:color="auto"/>
        <w:left w:val="none" w:sz="0" w:space="0" w:color="auto"/>
        <w:bottom w:val="none" w:sz="0" w:space="0" w:color="auto"/>
        <w:right w:val="none" w:sz="0" w:space="0" w:color="auto"/>
      </w:divBdr>
    </w:div>
    <w:div w:id="470565124">
      <w:bodyDiv w:val="1"/>
      <w:marLeft w:val="0"/>
      <w:marRight w:val="0"/>
      <w:marTop w:val="0"/>
      <w:marBottom w:val="0"/>
      <w:divBdr>
        <w:top w:val="none" w:sz="0" w:space="0" w:color="auto"/>
        <w:left w:val="none" w:sz="0" w:space="0" w:color="auto"/>
        <w:bottom w:val="none" w:sz="0" w:space="0" w:color="auto"/>
        <w:right w:val="none" w:sz="0" w:space="0" w:color="auto"/>
      </w:divBdr>
    </w:div>
    <w:div w:id="754396148">
      <w:bodyDiv w:val="1"/>
      <w:marLeft w:val="0"/>
      <w:marRight w:val="0"/>
      <w:marTop w:val="0"/>
      <w:marBottom w:val="0"/>
      <w:divBdr>
        <w:top w:val="none" w:sz="0" w:space="0" w:color="auto"/>
        <w:left w:val="none" w:sz="0" w:space="0" w:color="auto"/>
        <w:bottom w:val="none" w:sz="0" w:space="0" w:color="auto"/>
        <w:right w:val="none" w:sz="0" w:space="0" w:color="auto"/>
      </w:divBdr>
    </w:div>
    <w:div w:id="1043602379">
      <w:bodyDiv w:val="1"/>
      <w:marLeft w:val="0"/>
      <w:marRight w:val="0"/>
      <w:marTop w:val="0"/>
      <w:marBottom w:val="0"/>
      <w:divBdr>
        <w:top w:val="none" w:sz="0" w:space="0" w:color="auto"/>
        <w:left w:val="none" w:sz="0" w:space="0" w:color="auto"/>
        <w:bottom w:val="none" w:sz="0" w:space="0" w:color="auto"/>
        <w:right w:val="none" w:sz="0" w:space="0" w:color="auto"/>
      </w:divBdr>
    </w:div>
    <w:div w:id="1101415522">
      <w:bodyDiv w:val="1"/>
      <w:marLeft w:val="0"/>
      <w:marRight w:val="0"/>
      <w:marTop w:val="0"/>
      <w:marBottom w:val="0"/>
      <w:divBdr>
        <w:top w:val="none" w:sz="0" w:space="0" w:color="auto"/>
        <w:left w:val="none" w:sz="0" w:space="0" w:color="auto"/>
        <w:bottom w:val="none" w:sz="0" w:space="0" w:color="auto"/>
        <w:right w:val="none" w:sz="0" w:space="0" w:color="auto"/>
      </w:divBdr>
    </w:div>
    <w:div w:id="1114666659">
      <w:bodyDiv w:val="1"/>
      <w:marLeft w:val="0"/>
      <w:marRight w:val="0"/>
      <w:marTop w:val="0"/>
      <w:marBottom w:val="0"/>
      <w:divBdr>
        <w:top w:val="none" w:sz="0" w:space="0" w:color="auto"/>
        <w:left w:val="none" w:sz="0" w:space="0" w:color="auto"/>
        <w:bottom w:val="none" w:sz="0" w:space="0" w:color="auto"/>
        <w:right w:val="none" w:sz="0" w:space="0" w:color="auto"/>
      </w:divBdr>
    </w:div>
    <w:div w:id="1151142940">
      <w:bodyDiv w:val="1"/>
      <w:marLeft w:val="0"/>
      <w:marRight w:val="0"/>
      <w:marTop w:val="0"/>
      <w:marBottom w:val="0"/>
      <w:divBdr>
        <w:top w:val="none" w:sz="0" w:space="0" w:color="auto"/>
        <w:left w:val="none" w:sz="0" w:space="0" w:color="auto"/>
        <w:bottom w:val="none" w:sz="0" w:space="0" w:color="auto"/>
        <w:right w:val="none" w:sz="0" w:space="0" w:color="auto"/>
      </w:divBdr>
    </w:div>
    <w:div w:id="1201476703">
      <w:bodyDiv w:val="1"/>
      <w:marLeft w:val="0"/>
      <w:marRight w:val="0"/>
      <w:marTop w:val="0"/>
      <w:marBottom w:val="0"/>
      <w:divBdr>
        <w:top w:val="none" w:sz="0" w:space="0" w:color="auto"/>
        <w:left w:val="none" w:sz="0" w:space="0" w:color="auto"/>
        <w:bottom w:val="none" w:sz="0" w:space="0" w:color="auto"/>
        <w:right w:val="none" w:sz="0" w:space="0" w:color="auto"/>
      </w:divBdr>
    </w:div>
    <w:div w:id="1201818546">
      <w:bodyDiv w:val="1"/>
      <w:marLeft w:val="0"/>
      <w:marRight w:val="0"/>
      <w:marTop w:val="0"/>
      <w:marBottom w:val="0"/>
      <w:divBdr>
        <w:top w:val="none" w:sz="0" w:space="0" w:color="auto"/>
        <w:left w:val="none" w:sz="0" w:space="0" w:color="auto"/>
        <w:bottom w:val="none" w:sz="0" w:space="0" w:color="auto"/>
        <w:right w:val="none" w:sz="0" w:space="0" w:color="auto"/>
      </w:divBdr>
    </w:div>
    <w:div w:id="1370957952">
      <w:bodyDiv w:val="1"/>
      <w:marLeft w:val="0"/>
      <w:marRight w:val="0"/>
      <w:marTop w:val="0"/>
      <w:marBottom w:val="0"/>
      <w:divBdr>
        <w:top w:val="none" w:sz="0" w:space="0" w:color="auto"/>
        <w:left w:val="none" w:sz="0" w:space="0" w:color="auto"/>
        <w:bottom w:val="none" w:sz="0" w:space="0" w:color="auto"/>
        <w:right w:val="none" w:sz="0" w:space="0" w:color="auto"/>
      </w:divBdr>
    </w:div>
    <w:div w:id="1470323996">
      <w:bodyDiv w:val="1"/>
      <w:marLeft w:val="0"/>
      <w:marRight w:val="0"/>
      <w:marTop w:val="0"/>
      <w:marBottom w:val="0"/>
      <w:divBdr>
        <w:top w:val="none" w:sz="0" w:space="0" w:color="auto"/>
        <w:left w:val="none" w:sz="0" w:space="0" w:color="auto"/>
        <w:bottom w:val="none" w:sz="0" w:space="0" w:color="auto"/>
        <w:right w:val="none" w:sz="0" w:space="0" w:color="auto"/>
      </w:divBdr>
    </w:div>
    <w:div w:id="1788041097">
      <w:bodyDiv w:val="1"/>
      <w:marLeft w:val="0"/>
      <w:marRight w:val="0"/>
      <w:marTop w:val="0"/>
      <w:marBottom w:val="0"/>
      <w:divBdr>
        <w:top w:val="none" w:sz="0" w:space="0" w:color="auto"/>
        <w:left w:val="none" w:sz="0" w:space="0" w:color="auto"/>
        <w:bottom w:val="none" w:sz="0" w:space="0" w:color="auto"/>
        <w:right w:val="none" w:sz="0" w:space="0" w:color="auto"/>
      </w:divBdr>
    </w:div>
    <w:div w:id="1910535067">
      <w:bodyDiv w:val="1"/>
      <w:marLeft w:val="0"/>
      <w:marRight w:val="0"/>
      <w:marTop w:val="0"/>
      <w:marBottom w:val="0"/>
      <w:divBdr>
        <w:top w:val="none" w:sz="0" w:space="0" w:color="auto"/>
        <w:left w:val="none" w:sz="0" w:space="0" w:color="auto"/>
        <w:bottom w:val="none" w:sz="0" w:space="0" w:color="auto"/>
        <w:right w:val="none" w:sz="0" w:space="0" w:color="auto"/>
      </w:divBdr>
    </w:div>
    <w:div w:id="2002000634">
      <w:bodyDiv w:val="1"/>
      <w:marLeft w:val="0"/>
      <w:marRight w:val="0"/>
      <w:marTop w:val="0"/>
      <w:marBottom w:val="0"/>
      <w:divBdr>
        <w:top w:val="none" w:sz="0" w:space="0" w:color="auto"/>
        <w:left w:val="none" w:sz="0" w:space="0" w:color="auto"/>
        <w:bottom w:val="none" w:sz="0" w:space="0" w:color="auto"/>
        <w:right w:val="none" w:sz="0" w:space="0" w:color="auto"/>
      </w:divBdr>
    </w:div>
    <w:div w:id="206158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1779</Words>
  <Characters>10146</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Wendy Worgan</cp:lastModifiedBy>
  <cp:revision>2</cp:revision>
  <dcterms:created xsi:type="dcterms:W3CDTF">2024-01-29T13:43:00Z</dcterms:created>
  <dcterms:modified xsi:type="dcterms:W3CDTF">2024-01-29T13:43:00Z</dcterms:modified>
</cp:coreProperties>
</file>